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A6FB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748D0" w:rsidRPr="00D748D0">
        <w:rPr>
          <w:b/>
          <w:i/>
          <w:noProof/>
          <w:sz w:val="28"/>
        </w:rPr>
        <w:t>S2-2304450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F5354"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0F1F" w:rsidR="001E41F3" w:rsidRPr="00410371" w:rsidRDefault="00DF053B" w:rsidP="00547111">
            <w:pPr>
              <w:pStyle w:val="CRCoverPage"/>
              <w:spacing w:after="0"/>
              <w:rPr>
                <w:noProof/>
              </w:rPr>
            </w:pPr>
            <w:r w:rsidRPr="00DF053B">
              <w:rPr>
                <w:b/>
                <w:noProof/>
                <w:sz w:val="28"/>
              </w:rPr>
              <w:t>4314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F053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3741ED">
              <w:rPr>
                <w:b/>
                <w:noProof/>
                <w:sz w:val="28"/>
              </w:rPr>
              <w:t>1</w:t>
            </w:r>
            <w:r w:rsidR="004D126A" w:rsidRPr="003741ED">
              <w:rPr>
                <w:b/>
                <w:noProof/>
                <w:sz w:val="28"/>
              </w:rPr>
              <w:t>8</w:t>
            </w:r>
            <w:r w:rsidRPr="003741ED">
              <w:rPr>
                <w:b/>
                <w:noProof/>
                <w:sz w:val="28"/>
              </w:rPr>
              <w:t>.</w:t>
            </w:r>
            <w:r w:rsidR="00531DB3" w:rsidRPr="003741ED">
              <w:rPr>
                <w:b/>
                <w:noProof/>
                <w:sz w:val="28"/>
              </w:rPr>
              <w:t>1</w:t>
            </w:r>
            <w:r w:rsidRPr="003741ED">
              <w:rPr>
                <w:b/>
                <w:noProof/>
                <w:sz w:val="28"/>
              </w:rPr>
              <w:t>.</w:t>
            </w:r>
            <w:r w:rsidR="00531DB3" w:rsidRPr="003741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6EAF" w:rsidR="001E41F3" w:rsidRDefault="00181405">
            <w:pPr>
              <w:pStyle w:val="CRCoverPage"/>
              <w:spacing w:after="0"/>
              <w:ind w:left="100"/>
              <w:rPr>
                <w:noProof/>
              </w:rPr>
            </w:pPr>
            <w:r w:rsidRPr="00181405">
              <w:rPr>
                <w:noProof/>
                <w:lang w:eastAsia="zh-CN"/>
              </w:rPr>
              <w:t>KI#5 correction on the QoS support for UE with multiple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55C46" w:rsidR="001E41F3" w:rsidRPr="00531DB3" w:rsidRDefault="00531DB3" w:rsidP="00D24991">
            <w:pPr>
              <w:pStyle w:val="CRCoverPage"/>
              <w:spacing w:after="0"/>
              <w:ind w:left="100" w:right="-609"/>
              <w:rPr>
                <w:b/>
                <w:noProof/>
              </w:rPr>
            </w:pPr>
            <w:r w:rsidRPr="00531DB3">
              <w:rPr>
                <w:b/>
                <w:noProof/>
              </w:rPr>
              <w:t>F</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F9E25" w14:textId="65D4BC28" w:rsidR="001E41F3" w:rsidRDefault="000F5207">
            <w:pPr>
              <w:pStyle w:val="CRCoverPage"/>
              <w:spacing w:after="0"/>
              <w:ind w:left="100"/>
            </w:pPr>
            <w:r>
              <w:rPr>
                <w:lang w:eastAsia="ko-KR"/>
              </w:rPr>
              <w:t xml:space="preserve">KI#5 intents to achieve </w:t>
            </w:r>
            <w:r w:rsidRPr="004170AA">
              <w:t xml:space="preserve">Allowing UE to simultaneously send data to </w:t>
            </w:r>
            <w:r w:rsidRPr="000F5207">
              <w:rPr>
                <w:b/>
                <w:highlight w:val="yellow"/>
              </w:rPr>
              <w:t>different groups with different QoS policy</w:t>
            </w:r>
            <w:r>
              <w:rPr>
                <w:b/>
                <w:highlight w:val="yellow"/>
              </w:rPr>
              <w:t>.</w:t>
            </w:r>
            <w:r>
              <w:rPr>
                <w:lang w:eastAsia="ko-KR"/>
              </w:rPr>
              <w:t xml:space="preserve"> For the case that </w:t>
            </w:r>
            <w:r w:rsidR="002542FD" w:rsidRPr="0059211B">
              <w:rPr>
                <w:lang w:eastAsia="ko-KR"/>
              </w:rPr>
              <w:t xml:space="preserve">A PDU </w:t>
            </w:r>
            <w:r w:rsidR="002542FD">
              <w:rPr>
                <w:rFonts w:hint="eastAsia"/>
                <w:lang w:eastAsia="ko-KR"/>
              </w:rPr>
              <w:t>S</w:t>
            </w:r>
            <w:r w:rsidR="002542FD" w:rsidRPr="0059211B">
              <w:rPr>
                <w:lang w:eastAsia="ko-KR"/>
              </w:rPr>
              <w:t xml:space="preserve">ession </w:t>
            </w:r>
            <w:r w:rsidR="002542FD">
              <w:rPr>
                <w:lang w:eastAsia="ko-KR"/>
              </w:rPr>
              <w:t>targeting</w:t>
            </w:r>
            <w:r w:rsidR="002542FD" w:rsidRPr="0059211B">
              <w:rPr>
                <w:lang w:eastAsia="ko-KR"/>
              </w:rPr>
              <w:t xml:space="preserve"> a predefined group </w:t>
            </w:r>
            <w:r w:rsidR="002542FD">
              <w:rPr>
                <w:lang w:eastAsia="ko-KR"/>
              </w:rPr>
              <w:t>formed of</w:t>
            </w:r>
            <w:r w:rsidR="002542FD" w:rsidRPr="0059211B">
              <w:rPr>
                <w:lang w:eastAsia="ko-KR"/>
              </w:rPr>
              <w:t xml:space="preserve"> multiple sub-groups</w:t>
            </w:r>
            <w:r>
              <w:rPr>
                <w:lang w:eastAsia="ko-KR"/>
              </w:rPr>
              <w:t xml:space="preserve">, the UE sends a single packet destined to a multicast address of the combined group which is formed of multiple sub-groups, this can indeed </w:t>
            </w:r>
            <w:r w:rsidRPr="00B339FE">
              <w:t>reach multiple destinations and also multiple groups</w:t>
            </w:r>
            <w:r>
              <w:t>. However,</w:t>
            </w:r>
            <w:r w:rsidRPr="000F5207">
              <w:rPr>
                <w:b/>
              </w:rPr>
              <w:t xml:space="preserve"> it is not able to support different QoS</w:t>
            </w:r>
            <w:r>
              <w:t xml:space="preserve"> when forwarding the single multicast packet to different groups in this case, because the QoS policy configured by AF for the combined group using mechanism defined for KI#3 should apply identically for each UE member in the combined group.</w:t>
            </w:r>
          </w:p>
          <w:p w14:paraId="2D4324D2" w14:textId="03E86169" w:rsidR="000F5207" w:rsidRDefault="000F5207">
            <w:pPr>
              <w:pStyle w:val="CRCoverPage"/>
              <w:spacing w:after="0"/>
              <w:ind w:left="100"/>
              <w:rPr>
                <w:noProof/>
              </w:rPr>
            </w:pPr>
          </w:p>
          <w:p w14:paraId="04EDB9D0" w14:textId="6B498A84" w:rsidR="000F5207" w:rsidRDefault="000F5207">
            <w:pPr>
              <w:pStyle w:val="CRCoverPage"/>
              <w:spacing w:after="0"/>
              <w:ind w:left="100"/>
              <w:rPr>
                <w:noProof/>
                <w:lang w:eastAsia="zh-CN"/>
              </w:rPr>
            </w:pPr>
            <w:r>
              <w:rPr>
                <w:noProof/>
                <w:lang w:eastAsia="zh-CN"/>
              </w:rPr>
              <w:t>In order to address this issue, there are 3 potential options</w:t>
            </w:r>
          </w:p>
          <w:p w14:paraId="7F53D15A" w14:textId="123EE9CD" w:rsidR="000F5207" w:rsidRDefault="000F5207">
            <w:pPr>
              <w:pStyle w:val="CRCoverPage"/>
              <w:spacing w:after="0"/>
              <w:ind w:left="100"/>
              <w:rPr>
                <w:noProof/>
                <w:lang w:eastAsia="zh-CN"/>
              </w:rPr>
            </w:pPr>
            <w:r>
              <w:rPr>
                <w:noProof/>
                <w:lang w:eastAsia="zh-CN"/>
              </w:rPr>
              <w:t xml:space="preserve">1. </w:t>
            </w:r>
            <w:r w:rsidRPr="008269F8">
              <w:rPr>
                <w:b/>
                <w:noProof/>
                <w:lang w:eastAsia="zh-CN"/>
              </w:rPr>
              <w:t>enhance mechanism specified for KI#3</w:t>
            </w:r>
            <w:r w:rsidR="008269F8">
              <w:rPr>
                <w:noProof/>
                <w:lang w:eastAsia="zh-CN"/>
              </w:rPr>
              <w:t xml:space="preserve">: when provisioning the QoS parameters for the combined group, AF </w:t>
            </w:r>
            <w:r>
              <w:rPr>
                <w:noProof/>
                <w:lang w:eastAsia="zh-CN"/>
              </w:rPr>
              <w:t>indicate</w:t>
            </w:r>
            <w:r w:rsidR="008269F8">
              <w:rPr>
                <w:noProof/>
                <w:lang w:eastAsia="zh-CN"/>
              </w:rPr>
              <w:t>s</w:t>
            </w:r>
            <w:r>
              <w:rPr>
                <w:noProof/>
                <w:lang w:eastAsia="zh-CN"/>
              </w:rPr>
              <w:t xml:space="preserve"> the 5GC to select the </w:t>
            </w:r>
            <w:r w:rsidR="008269F8">
              <w:rPr>
                <w:noProof/>
                <w:lang w:eastAsia="zh-CN"/>
              </w:rPr>
              <w:t>strictest QoS policy among other sub-groups the group member belongs to. For example, UE1 belongs to sub-group A and sub-group B, UE2 belongs to sub-group A, UE3 belongs to sub-group B. sub-group A and sub-group B form the combined group. With the new AF indication for the QoS policy of the combined group, then the 5GC sets the max QoS between sub-group A and sub-group B for the UE1 traffic destined to combined group, sets the QoS of sub-group A for UE2  traffic destined to combined group, sets the QoS for sub-group B for UE3 traffic  destined to combined group.</w:t>
            </w:r>
          </w:p>
          <w:p w14:paraId="129C1F30" w14:textId="0D74F519" w:rsidR="008269F8" w:rsidRDefault="008269F8">
            <w:pPr>
              <w:pStyle w:val="CRCoverPage"/>
              <w:spacing w:after="0"/>
              <w:ind w:left="100"/>
              <w:rPr>
                <w:noProof/>
                <w:lang w:eastAsia="zh-CN"/>
              </w:rPr>
            </w:pPr>
            <w:r>
              <w:rPr>
                <w:rFonts w:hint="eastAsia"/>
                <w:noProof/>
                <w:lang w:eastAsia="zh-CN"/>
              </w:rPr>
              <w:t>2</w:t>
            </w:r>
            <w:r>
              <w:rPr>
                <w:noProof/>
                <w:lang w:eastAsia="zh-CN"/>
              </w:rPr>
              <w:t xml:space="preserve">. </w:t>
            </w:r>
            <w:r w:rsidRPr="005111D1">
              <w:rPr>
                <w:b/>
                <w:noProof/>
                <w:lang w:eastAsia="zh-CN"/>
              </w:rPr>
              <w:t>reuse the AF Session with QoS mechanism</w:t>
            </w:r>
            <w:r>
              <w:rPr>
                <w:noProof/>
                <w:lang w:eastAsia="zh-CN"/>
              </w:rPr>
              <w:t xml:space="preserve">: after construction of the combined group, e.g. DNN, S-NSSAI, group member, PDU type, etc. The AF invokes AFSessionwithQoS service to set </w:t>
            </w:r>
            <w:r w:rsidR="005111D1">
              <w:rPr>
                <w:noProof/>
                <w:lang w:eastAsia="zh-CN"/>
              </w:rPr>
              <w:t xml:space="preserve">individual </w:t>
            </w:r>
            <w:r>
              <w:rPr>
                <w:noProof/>
                <w:lang w:eastAsia="zh-CN"/>
              </w:rPr>
              <w:t>QoS for the traffic destined to the combined group</w:t>
            </w:r>
            <w:r w:rsidR="005111D1">
              <w:rPr>
                <w:noProof/>
                <w:lang w:eastAsia="zh-CN"/>
              </w:rPr>
              <w:t xml:space="preserve"> respectively for each UE member within the combined group. Refer to the example in option 1, in this case, the AF invoke AFSessionwithQoS to configure UE1 in order set max QoS for  between sub-group A and sub-group B for UE traffic destined to the combined group, then again invokes AFSessionwithQoS to configure UE2 in </w:t>
            </w:r>
            <w:r w:rsidR="005111D1">
              <w:rPr>
                <w:noProof/>
                <w:lang w:eastAsia="zh-CN"/>
              </w:rPr>
              <w:lastRenderedPageBreak/>
              <w:t>order to set QoS of sub-group A for UE2 traffic destined to combined group, again for UE3, etc.</w:t>
            </w:r>
          </w:p>
          <w:p w14:paraId="47FF08BE" w14:textId="29CD5D44" w:rsidR="00960D10" w:rsidRDefault="005111D1" w:rsidP="005111D1">
            <w:pPr>
              <w:pStyle w:val="CRCoverPage"/>
              <w:spacing w:after="0"/>
              <w:ind w:left="100"/>
              <w:rPr>
                <w:noProof/>
                <w:lang w:eastAsia="zh-CN"/>
              </w:rPr>
            </w:pPr>
            <w:r>
              <w:rPr>
                <w:rFonts w:hint="eastAsia"/>
                <w:noProof/>
                <w:lang w:eastAsia="zh-CN"/>
              </w:rPr>
              <w:t>3</w:t>
            </w:r>
            <w:r>
              <w:rPr>
                <w:noProof/>
                <w:lang w:eastAsia="zh-CN"/>
              </w:rPr>
              <w:t xml:space="preserve">. </w:t>
            </w:r>
            <w:r w:rsidRPr="005111D1">
              <w:rPr>
                <w:b/>
                <w:noProof/>
                <w:lang w:eastAsia="zh-CN"/>
              </w:rPr>
              <w:t>Follow the mechanism specified for KI#3, but clarify that this case allows the UE to send packets to different groups but with the same QoS treatment.</w:t>
            </w:r>
          </w:p>
          <w:p w14:paraId="647C16B4" w14:textId="077FE9E3" w:rsidR="005111D1" w:rsidRDefault="005111D1" w:rsidP="005111D1">
            <w:pPr>
              <w:pStyle w:val="CRCoverPage"/>
              <w:spacing w:after="0"/>
              <w:ind w:left="100"/>
              <w:rPr>
                <w:noProof/>
                <w:lang w:eastAsia="zh-CN"/>
              </w:rPr>
            </w:pPr>
          </w:p>
          <w:p w14:paraId="513C4B8E" w14:textId="05F82F85" w:rsidR="005111D1" w:rsidRPr="005111D1" w:rsidRDefault="005111D1" w:rsidP="005111D1">
            <w:pPr>
              <w:pStyle w:val="CRCoverPage"/>
              <w:spacing w:after="0"/>
              <w:ind w:left="100"/>
              <w:rPr>
                <w:noProof/>
                <w:lang w:eastAsia="zh-CN"/>
              </w:rPr>
            </w:pPr>
            <w:r>
              <w:rPr>
                <w:rFonts w:hint="eastAsia"/>
                <w:noProof/>
                <w:lang w:eastAsia="zh-CN"/>
              </w:rPr>
              <w:t>P</w:t>
            </w:r>
            <w:r>
              <w:rPr>
                <w:noProof/>
                <w:lang w:eastAsia="zh-CN"/>
              </w:rPr>
              <w:t xml:space="preserve">roposal: according to the TR conclusion 1) No normative changes will result from this conclusion. 2) The outcome of KI#1, KI#2, KI#3 are assumed to apply also if a UE is a member of multiple different groups. </w:t>
            </w:r>
            <w:r w:rsidRPr="005111D1">
              <w:rPr>
                <w:b/>
                <w:noProof/>
                <w:highlight w:val="yellow"/>
                <w:lang w:eastAsia="zh-CN"/>
              </w:rPr>
              <w:t>It is proposed to use option 3 as the way forward.</w:t>
            </w:r>
          </w:p>
          <w:p w14:paraId="708AA7DE" w14:textId="1DFF4162" w:rsidR="005111D1" w:rsidRPr="00241222" w:rsidRDefault="005111D1" w:rsidP="005111D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BB37E" w14:textId="4333AB8A" w:rsidR="001E41F3" w:rsidRPr="0000161A" w:rsidRDefault="0000161A">
            <w:pPr>
              <w:pStyle w:val="CRCoverPage"/>
              <w:spacing w:after="0"/>
              <w:ind w:left="100"/>
              <w:rPr>
                <w:noProof/>
              </w:rPr>
            </w:pPr>
            <w:r w:rsidRPr="0000161A">
              <w:rPr>
                <w:noProof/>
              </w:rPr>
              <w:t xml:space="preserve">1. </w:t>
            </w:r>
            <w:r w:rsidR="00B23C08" w:rsidRPr="0000161A">
              <w:rPr>
                <w:noProof/>
              </w:rPr>
              <w:t>Change the reference to 23.503 for QoS provisioning and monitoring of a group</w:t>
            </w:r>
          </w:p>
          <w:p w14:paraId="1B0E9564" w14:textId="5A880BA2" w:rsidR="00B23C08" w:rsidRPr="0000161A" w:rsidRDefault="0000161A">
            <w:pPr>
              <w:pStyle w:val="CRCoverPage"/>
              <w:spacing w:after="0"/>
              <w:ind w:left="100"/>
              <w:rPr>
                <w:noProof/>
                <w:lang w:eastAsia="zh-CN"/>
              </w:rPr>
            </w:pPr>
            <w:r w:rsidRPr="0000161A">
              <w:rPr>
                <w:noProof/>
                <w:lang w:eastAsia="zh-CN"/>
              </w:rPr>
              <w:t xml:space="preserve">2. </w:t>
            </w:r>
            <w:r w:rsidR="00B23C08" w:rsidRPr="0000161A">
              <w:rPr>
                <w:noProof/>
                <w:lang w:eastAsia="zh-CN"/>
              </w:rPr>
              <w:t>Remove the duplicated note for QoS division of UE-UE traffic, which is already captured in 23.503</w:t>
            </w:r>
          </w:p>
          <w:p w14:paraId="415C5DA9" w14:textId="77777777" w:rsidR="0000161A" w:rsidRDefault="0000161A">
            <w:pPr>
              <w:pStyle w:val="CRCoverPage"/>
              <w:spacing w:after="0"/>
              <w:ind w:left="100"/>
              <w:rPr>
                <w:noProof/>
                <w:lang w:eastAsia="zh-CN"/>
              </w:rPr>
            </w:pPr>
            <w:r w:rsidRPr="0000161A">
              <w:rPr>
                <w:noProof/>
                <w:lang w:eastAsia="zh-CN"/>
              </w:rPr>
              <w:t>3. C</w:t>
            </w:r>
            <w:r w:rsidRPr="0000161A">
              <w:rPr>
                <w:rFonts w:hint="eastAsia"/>
                <w:noProof/>
                <w:lang w:eastAsia="zh-CN"/>
              </w:rPr>
              <w:t>orrect</w:t>
            </w:r>
            <w:r w:rsidRPr="0000161A">
              <w:rPr>
                <w:noProof/>
                <w:lang w:eastAsia="zh-CN"/>
              </w:rPr>
              <w:t xml:space="preserve"> the annex to allow the UE to send packets to different groups but with the same QoS treatment</w:t>
            </w:r>
          </w:p>
          <w:p w14:paraId="31C656EC" w14:textId="5BFCEE8A" w:rsidR="009F07B1" w:rsidRPr="0000161A" w:rsidRDefault="009F07B1">
            <w:pPr>
              <w:pStyle w:val="CRCoverPage"/>
              <w:spacing w:after="0"/>
              <w:ind w:left="100"/>
              <w:rPr>
                <w:noProof/>
                <w:lang w:eastAsia="zh-CN"/>
              </w:rPr>
            </w:pPr>
            <w:r>
              <w:rPr>
                <w:rFonts w:hint="eastAsia"/>
                <w:noProof/>
                <w:lang w:eastAsia="zh-CN"/>
              </w:rPr>
              <w:t>4</w:t>
            </w:r>
            <w:r>
              <w:rPr>
                <w:noProof/>
                <w:lang w:eastAsia="zh-CN"/>
              </w:rPr>
              <w:t>. correct the invalid reference to 5.29a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E91B4" w:rsidR="001E41F3" w:rsidRPr="009502B1" w:rsidRDefault="005111D1">
            <w:pPr>
              <w:pStyle w:val="CRCoverPage"/>
              <w:spacing w:after="0"/>
              <w:ind w:left="100"/>
              <w:rPr>
                <w:noProof/>
              </w:rPr>
            </w:pPr>
            <w:r>
              <w:rPr>
                <w:lang w:eastAsia="ko-KR"/>
              </w:rPr>
              <w:t xml:space="preserve">For the case that </w:t>
            </w:r>
            <w:r w:rsidRPr="0052619D">
              <w:rPr>
                <w:lang w:eastAsia="ko-KR"/>
              </w:rPr>
              <w:t xml:space="preserve">A PDU </w:t>
            </w:r>
            <w:r w:rsidRPr="0052619D">
              <w:rPr>
                <w:rFonts w:hint="eastAsia"/>
                <w:lang w:eastAsia="ko-KR"/>
              </w:rPr>
              <w:t>S</w:t>
            </w:r>
            <w:r w:rsidRPr="0052619D">
              <w:rPr>
                <w:lang w:eastAsia="ko-KR"/>
              </w:rPr>
              <w:t xml:space="preserve">ession targeting a predefined group formed of multiple sub-groups, </w:t>
            </w:r>
            <w:r w:rsidRPr="0052619D">
              <w:t>it is not able to support different QoS when forwarding the single multicast packet to different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E7318" w:rsidR="001E41F3" w:rsidRDefault="009502B1">
            <w:pPr>
              <w:pStyle w:val="CRCoverPage"/>
              <w:spacing w:after="0"/>
              <w:ind w:left="100"/>
              <w:rPr>
                <w:noProof/>
              </w:rPr>
            </w:pPr>
            <w:r w:rsidRPr="009502B1">
              <w:rPr>
                <w:noProof/>
              </w:rPr>
              <w:t>5.29.2</w:t>
            </w:r>
            <w:r w:rsidR="00BE6CD2">
              <w:rPr>
                <w:noProof/>
              </w:rPr>
              <w:t>, O.1</w:t>
            </w:r>
            <w:r w:rsidR="00CA7400">
              <w:rPr>
                <w:noProof/>
              </w:rPr>
              <w:t xml:space="preserve">, </w:t>
            </w:r>
            <w:r w:rsidR="00BE6CD2">
              <w:rPr>
                <w:noProof/>
              </w:rPr>
              <w:t xml:space="preserve">O.2, </w:t>
            </w:r>
            <w:r w:rsidR="00DD5605">
              <w:rPr>
                <w:noProof/>
              </w:rPr>
              <w:t>O</w:t>
            </w:r>
            <w:r w:rsidR="00CA740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078C86" w14:textId="77777777" w:rsidR="006E2927" w:rsidRPr="001B7C50" w:rsidRDefault="006E2927" w:rsidP="006E2927">
      <w:pPr>
        <w:pStyle w:val="3"/>
      </w:pPr>
      <w:bookmarkStart w:id="3" w:name="_Toc131516867"/>
      <w:bookmarkStart w:id="4" w:name="_Toc20150079"/>
      <w:bookmarkStart w:id="5" w:name="_Toc27846878"/>
      <w:bookmarkStart w:id="6" w:name="_Toc36188009"/>
      <w:bookmarkStart w:id="7" w:name="_Toc45183914"/>
      <w:bookmarkStart w:id="8" w:name="_Toc47342756"/>
      <w:bookmarkStart w:id="9" w:name="_Toc51769457"/>
      <w:bookmarkStart w:id="10" w:name="_Toc122440600"/>
      <w:bookmarkEnd w:id="2"/>
      <w:r w:rsidRPr="001B7C50">
        <w:t>5.29.2</w:t>
      </w:r>
      <w:r w:rsidRPr="001B7C50">
        <w:tab/>
        <w:t>5G VN group management</w:t>
      </w:r>
      <w:bookmarkEnd w:id="3"/>
    </w:p>
    <w:p w14:paraId="0DA6A86E" w14:textId="77777777" w:rsidR="006E2927" w:rsidRPr="001B7C50" w:rsidRDefault="006E2927" w:rsidP="006E292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D983CD5" w14:textId="77777777" w:rsidR="006E2927" w:rsidRPr="001B7C50" w:rsidRDefault="006E2927" w:rsidP="006E2927">
      <w:r w:rsidRPr="001B7C50">
        <w:t>A 5G VN group is characterized by the following:</w:t>
      </w:r>
    </w:p>
    <w:p w14:paraId="64628C0C" w14:textId="77777777" w:rsidR="006E2927" w:rsidRPr="001B7C50" w:rsidRDefault="006E2927" w:rsidP="006E2927">
      <w:pPr>
        <w:pStyle w:val="B1"/>
      </w:pPr>
      <w:r w:rsidRPr="001B7C50">
        <w:t>-</w:t>
      </w:r>
      <w:r w:rsidRPr="001B7C50">
        <w:tab/>
        <w:t>5G VN group identities: External Group ID and Internal Group ID are used to identify the 5G VN group.</w:t>
      </w:r>
    </w:p>
    <w:p w14:paraId="33A38BF1" w14:textId="77777777" w:rsidR="006E2927" w:rsidRPr="001B7C50" w:rsidRDefault="006E2927" w:rsidP="006E292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43C5F64" w14:textId="77777777" w:rsidR="006E2927" w:rsidRPr="001B7C50" w:rsidRDefault="006E2927" w:rsidP="006E2927">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3B2433B4" w14:textId="77777777" w:rsidR="006E2927" w:rsidRPr="001B7C50" w:rsidRDefault="006E2927" w:rsidP="006E2927">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6E058F4" w14:textId="77777777" w:rsidR="006E2927" w:rsidRPr="001B7C50" w:rsidRDefault="006E2927" w:rsidP="006E292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7C17D4F" w14:textId="4A6A15B0" w:rsidR="006E2927" w:rsidRDefault="006E2927" w:rsidP="006E2927">
      <w:r>
        <w:t>An AF can request provisioning of traffic characteristics</w:t>
      </w:r>
      <w:ins w:id="11" w:author="Huawei-Z" w:date="2023-03-07T23:13:00Z">
        <w:r>
          <w:t xml:space="preserve">, </w:t>
        </w:r>
        <w:r w:rsidRPr="0096765A">
          <w:rPr>
            <w:rFonts w:eastAsia="Times New Roman"/>
            <w:lang w:eastAsia="en-GB"/>
          </w:rPr>
          <w:t>QoS parameters</w:t>
        </w:r>
      </w:ins>
      <w:r>
        <w:t xml:space="preserve"> and monitoring of </w:t>
      </w:r>
      <w:ins w:id="12" w:author="Huawei-Z" w:date="2023-04-05T17:46:00Z">
        <w:r w:rsidRPr="0096765A">
          <w:rPr>
            <w:rFonts w:eastAsia="Times New Roman"/>
            <w:lang w:eastAsia="en-GB"/>
          </w:rPr>
          <w:t>QoS parameters</w:t>
        </w:r>
      </w:ins>
      <w:del w:id="13" w:author="Huawei-Z" w:date="2023-04-05T17:46:00Z">
        <w:r w:rsidDel="006E2927">
          <w:delText>performance characteristics</w:delText>
        </w:r>
      </w:del>
      <w:r>
        <w:t xml:space="preserve"> for a 5G VN group as described in clause </w:t>
      </w:r>
      <w:ins w:id="14" w:author="Huawei-Z" w:date="2023-04-05T17:47:00Z">
        <w:r w:rsidRPr="003D4ABF">
          <w:t>6.1.3.</w:t>
        </w:r>
        <w:r>
          <w:t xml:space="preserve">28 of </w:t>
        </w:r>
        <w:r w:rsidRPr="001B7C50">
          <w:t>TS</w:t>
        </w:r>
        <w:r>
          <w:t> </w:t>
        </w:r>
        <w:r w:rsidRPr="001B7C50">
          <w:t>23.503</w:t>
        </w:r>
        <w:r>
          <w:t> </w:t>
        </w:r>
        <w:r w:rsidRPr="001B7C50">
          <w:t>[45]</w:t>
        </w:r>
      </w:ins>
      <w:del w:id="15" w:author="Huawei-Z" w:date="2023-04-05T17:47:00Z">
        <w:r w:rsidDel="006E2927">
          <w:delText>5.29a.2</w:delText>
        </w:r>
      </w:del>
      <w:r>
        <w:t>.</w:t>
      </w:r>
    </w:p>
    <w:p w14:paraId="74F0EC21" w14:textId="4E0B0F3C" w:rsidR="006E2927" w:rsidDel="00765E52" w:rsidRDefault="006E2927" w:rsidP="006E2927">
      <w:pPr>
        <w:pStyle w:val="NO"/>
        <w:rPr>
          <w:del w:id="16" w:author="Huawei-Z" w:date="2023-04-05T17:47:00Z"/>
        </w:rPr>
      </w:pPr>
      <w:del w:id="17" w:author="Huawei-Z" w:date="2023-04-05T17:47:00Z">
        <w:r w:rsidDel="00765E52">
          <w:delText>NOTE 1:</w:delText>
        </w:r>
        <w:r w:rsidDel="00765E52">
          <w:tab/>
          <w:delTex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delText>
        </w:r>
      </w:del>
    </w:p>
    <w:p w14:paraId="599FA32D" w14:textId="77777777" w:rsidR="006E2927" w:rsidRPr="001B7C50" w:rsidRDefault="006E2927" w:rsidP="006E2927">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5C43D27B" w14:textId="7BCB6C0E" w:rsidR="006E2927" w:rsidRDefault="006E2927" w:rsidP="006E2927">
      <w:pPr>
        <w:pStyle w:val="NO"/>
      </w:pPr>
      <w:r>
        <w:t>NOTE </w:t>
      </w:r>
      <w:del w:id="18" w:author="Huawei-Z" w:date="2023-04-05T17:47:00Z">
        <w:r w:rsidDel="00765E52">
          <w:delText>2</w:delText>
        </w:r>
      </w:del>
      <w:ins w:id="19" w:author="Huawei-Z" w:date="2023-04-05T17:47:00Z">
        <w:r w:rsidR="00765E52">
          <w:t>1</w:t>
        </w:r>
      </w:ins>
      <w:r>
        <w:t>:</w:t>
      </w:r>
      <w:r>
        <w:tab/>
        <w:t>The Internal Group ID determined by UDM has to comply with the format defined in TS 23.003 [19].</w:t>
      </w:r>
    </w:p>
    <w:p w14:paraId="30EEB06C" w14:textId="77777777" w:rsidR="006E2927" w:rsidRPr="001B7C50" w:rsidRDefault="006E2927" w:rsidP="006E2927">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FF2DCC0" w14:textId="77777777" w:rsidR="006E2927" w:rsidRPr="001B7C50" w:rsidRDefault="006E2927" w:rsidP="006E2927">
      <w:r w:rsidRPr="001B7C50">
        <w:t>An External Group ID for a 5G VN group corresponds to a unique set of 5G VN group data parameters.</w:t>
      </w:r>
    </w:p>
    <w:p w14:paraId="330B9076" w14:textId="77777777" w:rsidR="006E2927" w:rsidRPr="001B7C50" w:rsidRDefault="006E2927" w:rsidP="006E2927">
      <w:r w:rsidRPr="001B7C50">
        <w:t>The 5G VN group configuration is either provided by OA&amp;M or provided by an AF to the NEF.</w:t>
      </w:r>
    </w:p>
    <w:p w14:paraId="5DB1C91F" w14:textId="77777777" w:rsidR="006E2927" w:rsidRPr="001B7C50" w:rsidRDefault="006E2927" w:rsidP="006E292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87D8454" w14:textId="77777777" w:rsidR="006E2927" w:rsidRPr="001B7C50" w:rsidRDefault="006E2927" w:rsidP="006E2927">
      <w:pPr>
        <w:pStyle w:val="B1"/>
      </w:pPr>
      <w:r w:rsidRPr="001B7C50">
        <w:t>-</w:t>
      </w:r>
      <w:r w:rsidRPr="001B7C50">
        <w:tab/>
        <w:t>The NEF provides the External Group ID, 5G VN group membership information and 5G VN group data to the UDM.</w:t>
      </w:r>
    </w:p>
    <w:p w14:paraId="524A4ABA" w14:textId="77777777" w:rsidR="006E2927" w:rsidRPr="001B7C50" w:rsidRDefault="006E2927" w:rsidP="006E2927">
      <w:pPr>
        <w:pStyle w:val="B1"/>
      </w:pPr>
      <w:r w:rsidRPr="001B7C50">
        <w:t>-</w:t>
      </w:r>
      <w:r w:rsidRPr="001B7C50">
        <w:tab/>
        <w:t>The UDM updates the Internal Group ID-list of the corresponding UE's subscription data in UDR, if needed.</w:t>
      </w:r>
    </w:p>
    <w:p w14:paraId="0721B4F7" w14:textId="77777777" w:rsidR="006E2927" w:rsidRPr="001B7C50" w:rsidRDefault="006E2927" w:rsidP="006E2927">
      <w:pPr>
        <w:pStyle w:val="B1"/>
      </w:pPr>
      <w:r w:rsidRPr="001B7C50">
        <w:t>-</w:t>
      </w:r>
      <w:r w:rsidRPr="001B7C50">
        <w:tab/>
        <w:t>The UDM updates the Group Identifier translation in the Group Subscription data with the Internal Group ID, External Group ID and list of group members, if needed.</w:t>
      </w:r>
    </w:p>
    <w:p w14:paraId="332810B8" w14:textId="77777777" w:rsidR="006E2927" w:rsidRPr="001B7C50" w:rsidRDefault="006E2927" w:rsidP="006E2927">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23162409" w14:textId="20721070" w:rsidR="006E2927" w:rsidRPr="001B7C50" w:rsidRDefault="006E2927" w:rsidP="006E2927">
      <w:pPr>
        <w:pStyle w:val="NO"/>
      </w:pPr>
      <w:r w:rsidRPr="001B7C50">
        <w:lastRenderedPageBreak/>
        <w:t>NOTE </w:t>
      </w:r>
      <w:del w:id="20" w:author="Huawei-Z" w:date="2023-04-05T17:47:00Z">
        <w:r w:rsidDel="00765E52">
          <w:delText>3</w:delText>
        </w:r>
      </w:del>
      <w:ins w:id="21" w:author="Huawei-Z" w:date="2023-04-05T17:47:00Z">
        <w:r w:rsidR="00765E52">
          <w:t>2</w:t>
        </w:r>
      </w:ins>
      <w:r w:rsidRPr="001B7C50">
        <w:t>:</w:t>
      </w:r>
      <w:r w:rsidRPr="001B7C50">
        <w:tab/>
        <w:t>It is assumed that all members of a 5G VN group belong to the same UDM Group ID. The NEF can select a UDM instance supporting the UDM Group ID of any of the member GPSIs of the 5G VN group.</w:t>
      </w:r>
    </w:p>
    <w:p w14:paraId="237121CC" w14:textId="629642ED" w:rsidR="006E2927" w:rsidRPr="001B7C50" w:rsidRDefault="006E2927" w:rsidP="006E2927">
      <w:pPr>
        <w:pStyle w:val="NO"/>
      </w:pPr>
      <w:r w:rsidRPr="001B7C50">
        <w:t>NOTE </w:t>
      </w:r>
      <w:del w:id="22" w:author="Huawei-Z" w:date="2023-04-05T17:47:00Z">
        <w:r w:rsidDel="00765E52">
          <w:delText>4</w:delText>
        </w:r>
      </w:del>
      <w:ins w:id="23" w:author="Huawei-Z" w:date="2023-04-05T17:47:00Z">
        <w:r w:rsidR="00765E52">
          <w:t>3</w:t>
        </w:r>
      </w:ins>
      <w:r w:rsidRPr="001B7C50">
        <w:t>:</w:t>
      </w:r>
      <w:r w:rsidRPr="001B7C50">
        <w:tab/>
        <w:t>Shared data mechanisms as defined in TS</w:t>
      </w:r>
      <w:r>
        <w:t> </w:t>
      </w:r>
      <w:r w:rsidRPr="001B7C50">
        <w:t>29.503</w:t>
      </w:r>
      <w:r>
        <w:t> </w:t>
      </w:r>
      <w:r w:rsidRPr="001B7C50">
        <w:t>[122] can be used to support large 5G VN groups.</w:t>
      </w:r>
    </w:p>
    <w:p w14:paraId="462A4F3F" w14:textId="77777777" w:rsidR="006E2927" w:rsidRDefault="006E2927" w:rsidP="006E2927">
      <w:r>
        <w:t>An AF may also configure and update the service area, QoS or Group-MBR for the 5G VN group as described in clause 5.20d as well as other parameters for a 5GVN group as described in clause 4.15.6 of TS 23.502 [3].</w:t>
      </w:r>
    </w:p>
    <w:p w14:paraId="602F104E" w14:textId="77777777" w:rsidR="006E2927" w:rsidRDefault="006E2927" w:rsidP="006E2927">
      <w:pPr>
        <w:pStyle w:val="EditorsNote"/>
      </w:pPr>
      <w:r>
        <w:t>Editor's note:</w:t>
      </w:r>
      <w:r>
        <w:tab/>
        <w:t>Whether Group-MBR is applicable for 5G VN group only or also for other groups is for further study.</w:t>
      </w:r>
    </w:p>
    <w:p w14:paraId="08917A2C" w14:textId="77777777" w:rsidR="006E2927" w:rsidRDefault="006E2927" w:rsidP="006E2927">
      <w:pPr>
        <w:pStyle w:val="EditorsNote"/>
      </w:pPr>
      <w:r>
        <w:t>Editor's note:</w:t>
      </w:r>
      <w:r>
        <w:tab/>
        <w:t>Whether parameters other 5G VN group data (e.g. Expected UE Behaviour parameters, Network Configuration parameters, ECS Address Configuration Information etc.) can be used when defining/updating a 5GVN group is FFS.</w:t>
      </w:r>
    </w:p>
    <w:p w14:paraId="5008AACC" w14:textId="77777777" w:rsidR="006E2927" w:rsidRPr="001B7C50" w:rsidRDefault="006E2927" w:rsidP="006E2927">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778D3284" w14:textId="77777777" w:rsidR="006E2927" w:rsidRPr="001B7C50" w:rsidRDefault="006E2927" w:rsidP="006E2927">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ED7ED0F" w14:textId="2F109CE9" w:rsidR="006E2927" w:rsidRDefault="006E2927" w:rsidP="006E2927">
      <w:pPr>
        <w:pStyle w:val="NO"/>
      </w:pPr>
      <w:r>
        <w:t>NOTE </w:t>
      </w:r>
      <w:del w:id="24" w:author="Huawei-Z" w:date="2023-04-05T17:49:00Z">
        <w:r w:rsidDel="00765E52">
          <w:delText>5</w:delText>
        </w:r>
      </w:del>
      <w:ins w:id="25" w:author="Huawei-Z" w:date="2023-04-05T17:49:00Z">
        <w:r w:rsidR="00765E52">
          <w:t>4</w:t>
        </w:r>
      </w:ins>
      <w:r>
        <w:t>:</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CAE4313" w14:textId="77777777" w:rsidR="006E2927" w:rsidRPr="001B7C50" w:rsidRDefault="006E2927" w:rsidP="006E2927">
      <w:r w:rsidRPr="001B7C50">
        <w:t>An AF may update the UE Identities of the 5G VN group at any time after the initial provisioning.</w:t>
      </w:r>
    </w:p>
    <w:p w14:paraId="044FF5AA" w14:textId="77777777" w:rsidR="006E2927" w:rsidRDefault="006E2927" w:rsidP="006E2927">
      <w:r>
        <w:t>An AF may subscribe to notification of the group status changes for the 5G VN group as described in clause 5.20.</w:t>
      </w:r>
    </w:p>
    <w:p w14:paraId="0A90325C" w14:textId="77777777" w:rsidR="006E2927" w:rsidRDefault="006E2927" w:rsidP="006E2927">
      <w:r>
        <w:t>An AF may also configure and update the service area, QoS or Group-MBR as in DNN and S-NSSAI specific Group Parameters for the 5G VN group as described in clause 5.20d.</w:t>
      </w:r>
    </w:p>
    <w:p w14:paraId="58E89E5B" w14:textId="77777777" w:rsidR="006E2927" w:rsidRPr="001B7C50" w:rsidRDefault="006E2927" w:rsidP="006E2927">
      <w:r w:rsidRPr="001B7C50">
        <w:t>The PDU session type, DNN, S-NSSAI provided within 5G VN group data cannot be modified after the initial provisioning.</w:t>
      </w:r>
    </w:p>
    <w:p w14:paraId="6F0FE5F8" w14:textId="77777777" w:rsidR="006E2927" w:rsidRPr="001B7C50" w:rsidRDefault="006E2927" w:rsidP="006E2927">
      <w:r w:rsidRPr="001B7C50">
        <w:t>In this Release of the specification, the home network of the 5G VN group members is same.</w:t>
      </w:r>
    </w:p>
    <w:p w14:paraId="4FF63DEC" w14:textId="77777777" w:rsidR="006E2927" w:rsidRPr="001B7C50" w:rsidRDefault="006E2927" w:rsidP="006E2927">
      <w:r w:rsidRPr="001B7C50">
        <w:t>In this Release of the specification, only a 1:1 mapping between (DNN, S-NSSAI) combination and 5G VN group is supported.</w:t>
      </w:r>
    </w:p>
    <w:p w14:paraId="34B2770E" w14:textId="77777777" w:rsidR="006E2927" w:rsidRPr="001B7C50" w:rsidRDefault="006E2927" w:rsidP="006E2927">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FD9A360" w14:textId="77777777" w:rsidR="00F96341" w:rsidRPr="0042466D" w:rsidRDefault="00F96341" w:rsidP="00F96341">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306D04" w14:textId="77777777" w:rsidR="00BA12B4" w:rsidRDefault="00BA12B4" w:rsidP="00BA12B4">
      <w:pPr>
        <w:pStyle w:val="8"/>
      </w:pPr>
      <w:bookmarkStart w:id="26" w:name="_Toc131517300"/>
      <w:bookmarkStart w:id="27" w:name="_Toc131517303"/>
      <w:bookmarkEnd w:id="4"/>
      <w:bookmarkEnd w:id="5"/>
      <w:bookmarkEnd w:id="6"/>
      <w:bookmarkEnd w:id="7"/>
      <w:bookmarkEnd w:id="8"/>
      <w:bookmarkEnd w:id="9"/>
      <w:bookmarkEnd w:id="10"/>
      <w:r>
        <w:t>Annex O (informative):</w:t>
      </w:r>
      <w:r>
        <w:br/>
        <w:t>Allowing UE to simultaneously send data to different groups with different QoS policy</w:t>
      </w:r>
      <w:bookmarkEnd w:id="26"/>
    </w:p>
    <w:p w14:paraId="47D326D1" w14:textId="77777777" w:rsidR="00BA12B4" w:rsidRDefault="00BA12B4" w:rsidP="00BA12B4">
      <w:r>
        <w:t>This Annex provides deployment examples allowing a UE to simultaneously send data to different groups (i.e. IP or Ethernet multicast groups) with different QoS policy as in clause 6.13.2 of TS 22.261 [2].</w:t>
      </w:r>
    </w:p>
    <w:p w14:paraId="0A84FD24" w14:textId="77777777" w:rsidR="00BA12B4" w:rsidRDefault="00BA12B4" w:rsidP="00BA12B4">
      <w:pPr>
        <w:pStyle w:val="1"/>
      </w:pPr>
      <w:bookmarkStart w:id="28" w:name="_Toc131517301"/>
      <w:r>
        <w:lastRenderedPageBreak/>
        <w:t>O.1</w:t>
      </w:r>
      <w:r>
        <w:tab/>
        <w:t>A PDU Session with multiple QoS Flows for different groups</w:t>
      </w:r>
      <w:bookmarkEnd w:id="28"/>
    </w:p>
    <w:p w14:paraId="2AF0000F" w14:textId="77777777" w:rsidR="00BA12B4" w:rsidRDefault="00BA12B4" w:rsidP="00BA12B4">
      <w:r>
        <w:t>In case the UE Application sends individual copies of data to different receivers, 5GS allows UE to simultaneously send data to different groups with different QoS policy via the following:</w:t>
      </w:r>
    </w:p>
    <w:p w14:paraId="543EF8D8" w14:textId="77777777" w:rsidR="00BA12B4" w:rsidRDefault="00BA12B4" w:rsidP="00BA12B4">
      <w:pPr>
        <w:pStyle w:val="B1"/>
      </w:pPr>
      <w:r>
        <w:t>-</w:t>
      </w:r>
      <w:r>
        <w:tab/>
        <w:t>If different groups (IP or Ethernet multicast groups) are associated to the same DNN and S-NSSAI combination used for a 5G VN group, then different QoS Flows of a single PDU Session may be used to transfer the data copy sent to different groups.</w:t>
      </w:r>
    </w:p>
    <w:p w14:paraId="0EDD558E" w14:textId="77777777" w:rsidR="00BA12B4" w:rsidRDefault="00BA12B4" w:rsidP="00BA12B4">
      <w:r>
        <w:t>Figure O.1-1 shows a PDU Session with multiple QoS Flows for different groups as an example.</w:t>
      </w:r>
    </w:p>
    <w:p w14:paraId="5C27EF51" w14:textId="7900A5C9" w:rsidR="00BA12B4" w:rsidRDefault="00BA12B4" w:rsidP="00BA12B4">
      <w:pPr>
        <w:pStyle w:val="B1"/>
      </w:pPr>
      <w:r>
        <w:t>-</w:t>
      </w:r>
      <w:r>
        <w:tab/>
        <w:t xml:space="preserve">Group1 (G1): a group of multicast address 1 with members UE1 and UE2 is associated with 5GVN.A group. The QoS for multicast address 1 is set to QoS1. For G1, its members, multicast address 1 and corresponding QoS1 are provisioned as part of the </w:t>
      </w:r>
      <w:ins w:id="29" w:author="Huawei" w:date="2023-04-06T12:31:00Z">
        <w:r w:rsidR="00707B6B" w:rsidRPr="0096765A">
          <w:rPr>
            <w:lang w:eastAsia="zh-CN"/>
          </w:rPr>
          <w:t>AF request information</w:t>
        </w:r>
        <w:r w:rsidR="00707B6B">
          <w:t xml:space="preserve"> as described in clause </w:t>
        </w:r>
        <w:r w:rsidR="00707B6B" w:rsidRPr="00B23C08">
          <w:t>6.1.3.</w:t>
        </w:r>
        <w:r w:rsidR="00707B6B">
          <w:t>28</w:t>
        </w:r>
        <w:r w:rsidR="00707B6B" w:rsidRPr="00B23C08">
          <w:t xml:space="preserve"> of TS 23.503 [45]</w:t>
        </w:r>
      </w:ins>
      <w:del w:id="30" w:author="Huawei" w:date="2023-04-06T12:31:00Z">
        <w:r w:rsidDel="00707B6B">
          <w:delText>Service specific parameters for 5GVN.A group as described in clause 5.29a.2</w:delText>
        </w:r>
      </w:del>
      <w:r>
        <w:t>.</w:t>
      </w:r>
    </w:p>
    <w:p w14:paraId="0314E240" w14:textId="6B3525B5" w:rsidR="00BA12B4" w:rsidRDefault="00BA12B4" w:rsidP="00BA12B4">
      <w:pPr>
        <w:pStyle w:val="B1"/>
      </w:pPr>
      <w:r>
        <w:t>-</w:t>
      </w:r>
      <w:r>
        <w:tab/>
        <w:t xml:space="preserve">Group2 (G2): a group of multicast address 2 with members UE1 and UE3 is associated with 5GVN.A group. The QoS for multicast address 2 is set to QoS2. For G2, its members, multicast address 2 and corresponding QoS2 are provisioned as part of the </w:t>
      </w:r>
      <w:ins w:id="31" w:author="Huawei" w:date="2023-04-06T12:31:00Z">
        <w:r w:rsidR="00707B6B" w:rsidRPr="0096765A">
          <w:rPr>
            <w:lang w:eastAsia="zh-CN"/>
          </w:rPr>
          <w:t>AF request information</w:t>
        </w:r>
        <w:r w:rsidR="00707B6B">
          <w:t xml:space="preserve"> as described in clause </w:t>
        </w:r>
        <w:r w:rsidR="00707B6B" w:rsidRPr="00B23C08">
          <w:t>6.1.3.</w:t>
        </w:r>
        <w:r w:rsidR="00707B6B">
          <w:t>28</w:t>
        </w:r>
        <w:r w:rsidR="00707B6B" w:rsidRPr="00B23C08">
          <w:t xml:space="preserve"> of TS 23.503 [45]</w:t>
        </w:r>
      </w:ins>
      <w:del w:id="32" w:author="Huawei" w:date="2023-04-06T12:31:00Z">
        <w:r w:rsidDel="00707B6B">
          <w:delText>Service specific parameters for 5GVN.A group as described in clause 5.29a.2</w:delText>
        </w:r>
      </w:del>
      <w:r>
        <w:t>.</w:t>
      </w:r>
    </w:p>
    <w:p w14:paraId="53387356" w14:textId="7A9D0940" w:rsidR="00BA12B4" w:rsidRDefault="00BA12B4" w:rsidP="00BA12B4">
      <w:pPr>
        <w:pStyle w:val="B1"/>
      </w:pPr>
      <w:r>
        <w:t>-</w:t>
      </w:r>
      <w:r>
        <w:tab/>
        <w:t xml:space="preserve">During establishment or modification procedure for PDU Sessions targeting to DNN and S-NSSAI for 5GVN.A group, the SMF and PCF can jointly use the </w:t>
      </w:r>
      <w:ins w:id="33" w:author="Huawei" w:date="2023-04-06T12:33:00Z">
        <w:r w:rsidR="00143E45" w:rsidRPr="0096765A">
          <w:rPr>
            <w:lang w:eastAsia="zh-CN"/>
          </w:rPr>
          <w:t>AF request information</w:t>
        </w:r>
      </w:ins>
      <w:del w:id="34" w:author="Huawei" w:date="2023-04-06T12:33:00Z">
        <w:r w:rsidDel="00143E45">
          <w:delText>Service specific parameters</w:delText>
        </w:r>
      </w:del>
      <w:r>
        <w:t xml:space="preserve"> for 5GVN.A group to setup the QoS flow in respective member's PDU Session. As a result:</w:t>
      </w:r>
    </w:p>
    <w:p w14:paraId="37AD8C07" w14:textId="77777777" w:rsidR="00BA12B4" w:rsidRDefault="00BA12B4" w:rsidP="00BA12B4">
      <w:pPr>
        <w:pStyle w:val="B2"/>
      </w:pPr>
      <w:r>
        <w:t>-</w:t>
      </w:r>
      <w:r>
        <w:tab/>
        <w:t>There will have two QoS flows in UE1's PDU Session targeting to DNN and S-NSSAI for 5GVN.A group, one QoS flow (QoS Flow 1.1) is used to carry data destined to multicast address 1 with QoS1, the other one (QoS Flow 1.2) is used to carry data destined to multicast address 2 with QoS2.</w:t>
      </w:r>
    </w:p>
    <w:p w14:paraId="17E1B499" w14:textId="77777777" w:rsidR="00BA12B4" w:rsidRDefault="00BA12B4" w:rsidP="00BA12B4">
      <w:pPr>
        <w:pStyle w:val="B2"/>
      </w:pPr>
      <w:r>
        <w:t>-</w:t>
      </w:r>
      <w:r>
        <w:tab/>
        <w:t>There will have one QoS flow (QoS Flow 2) in UE2's PDU Session targeting to DNN and S-NSSAI for 5GVN.A group, this QoS flow is used to carry data destined to multicast address 1 with QoS1.</w:t>
      </w:r>
    </w:p>
    <w:p w14:paraId="48DA1312" w14:textId="77777777" w:rsidR="00BA12B4" w:rsidRDefault="00BA12B4" w:rsidP="00BA12B4">
      <w:pPr>
        <w:pStyle w:val="B2"/>
      </w:pPr>
      <w:r>
        <w:t>-</w:t>
      </w:r>
      <w:r>
        <w:tab/>
        <w:t>There will have one QoS flow (QoS Flow 3) in UE3's PDU Session targeting to DNN and S-NSSAI for 5GVN.A group, this QoS flow is used to carry data destined to multicast address 2 with QoS2.</w:t>
      </w:r>
    </w:p>
    <w:p w14:paraId="711A69EF" w14:textId="77777777" w:rsidR="00BA12B4" w:rsidRDefault="00BA12B4" w:rsidP="00BA12B4">
      <w:pPr>
        <w:pStyle w:val="B1"/>
      </w:pPr>
      <w:r>
        <w:t>-</w:t>
      </w:r>
      <w:r>
        <w:tab/>
        <w:t>UE1 sends data with multicast address 1 (MA.1) to a UPF via QoS Flow 1.1 of UE1's PDU session for 5GVN.A group. The UPF forwards the packet to UE2 as it is a member of multicast group represented by multicast address 1 via QoS Flow 2 of UE2's PDU Session for 5GVN.A group.</w:t>
      </w:r>
    </w:p>
    <w:p w14:paraId="1D5EF235" w14:textId="77777777" w:rsidR="00BA12B4" w:rsidRDefault="00BA12B4" w:rsidP="00BA12B4">
      <w:pPr>
        <w:pStyle w:val="B1"/>
      </w:pPr>
      <w:r>
        <w:t>-</w:t>
      </w:r>
      <w:r>
        <w:tab/>
        <w:t>UE1 also sends the same data with multicast address 2 (MA.2) to the UPF via QoS Flow 1.2 of the same PDU Session for 5GVN.A group. The UPF forwards the packet to UE3 as it is a member of multicast group represented by multicast address 2 via QoS Flow 3 of UE3'sPDU Session for 5GVN.A group.</w:t>
      </w:r>
    </w:p>
    <w:p w14:paraId="5E7EA2CF" w14:textId="77777777" w:rsidR="00BA12B4" w:rsidRDefault="00BA12B4" w:rsidP="00BA12B4">
      <w:pPr>
        <w:pStyle w:val="TH"/>
      </w:pPr>
      <w:r>
        <w:object w:dxaOrig="9556" w:dyaOrig="4410" w14:anchorId="24A66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05pt;height:141.2pt" o:ole="">
            <v:imagedata r:id="rId12" o:title=""/>
          </v:shape>
          <o:OLEObject Type="Embed" ProgID="Visio.Drawing.15" ShapeID="_x0000_i1025" DrawAspect="Content" ObjectID="_1742304317" r:id="rId13"/>
        </w:object>
      </w:r>
    </w:p>
    <w:p w14:paraId="3B38CAF2" w14:textId="77777777" w:rsidR="00BA12B4" w:rsidRDefault="00BA12B4" w:rsidP="00BA12B4">
      <w:pPr>
        <w:pStyle w:val="TF"/>
      </w:pPr>
      <w:r>
        <w:t>Figure O.1-1: A PDU Session with multiple QoS Flows for different groups</w:t>
      </w:r>
    </w:p>
    <w:p w14:paraId="0CCE8766" w14:textId="77777777" w:rsidR="00BA12B4" w:rsidRDefault="00BA12B4" w:rsidP="00BA12B4">
      <w:pPr>
        <w:pStyle w:val="1"/>
      </w:pPr>
      <w:bookmarkStart w:id="35" w:name="_Toc131517302"/>
      <w:r>
        <w:lastRenderedPageBreak/>
        <w:t>O.2</w:t>
      </w:r>
      <w:r>
        <w:tab/>
        <w:t>Multiple PDU Sessions for different groups</w:t>
      </w:r>
      <w:bookmarkEnd w:id="35"/>
    </w:p>
    <w:p w14:paraId="6A2D1397" w14:textId="77777777" w:rsidR="00BA12B4" w:rsidRDefault="00BA12B4" w:rsidP="00BA12B4">
      <w:r>
        <w:t>In the case that the UE Application sends individual copies of data to different receivers, 5GS allows UE to simultaneously send data to different groups with different QoS policy via the following:</w:t>
      </w:r>
    </w:p>
    <w:p w14:paraId="5E558941" w14:textId="77777777" w:rsidR="00BA12B4" w:rsidRDefault="00BA12B4" w:rsidP="00BA12B4">
      <w:pPr>
        <w:pStyle w:val="B1"/>
      </w:pPr>
      <w:r>
        <w:t>-</w:t>
      </w:r>
      <w:r>
        <w:tab/>
        <w:t>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QoS Flow of the respective PDU Sessions.</w:t>
      </w:r>
    </w:p>
    <w:p w14:paraId="127F770E" w14:textId="77777777" w:rsidR="00BA12B4" w:rsidRDefault="00BA12B4" w:rsidP="00BA12B4">
      <w:r>
        <w:t>Figure O.2-1 shows multiple PDU sessions used for different groups as an example.</w:t>
      </w:r>
    </w:p>
    <w:p w14:paraId="3F0711E7" w14:textId="6F61903B" w:rsidR="00BA12B4" w:rsidRDefault="00BA12B4" w:rsidP="00BA12B4">
      <w:pPr>
        <w:pStyle w:val="B1"/>
      </w:pPr>
      <w:r>
        <w:t>-</w:t>
      </w:r>
      <w:r>
        <w:tab/>
        <w:t xml:space="preserve">Group1 (G1): a group of multicast address 1 with members UE1 and UE2 is associated with 5GVN.1 group. The QoS for multicast address 1 is set to QoS1. For G1, its members, multicast address 1 and corresponding QoS1 are provisioned as part of the </w:t>
      </w:r>
      <w:ins w:id="36" w:author="Huawei" w:date="2023-04-06T12:31:00Z">
        <w:r w:rsidR="00707B6B" w:rsidRPr="0096765A">
          <w:rPr>
            <w:lang w:eastAsia="zh-CN"/>
          </w:rPr>
          <w:t>AF request information</w:t>
        </w:r>
        <w:r w:rsidR="00707B6B">
          <w:t xml:space="preserve"> as described in clause </w:t>
        </w:r>
        <w:r w:rsidR="00707B6B" w:rsidRPr="00B23C08">
          <w:t>6.1.3.</w:t>
        </w:r>
        <w:r w:rsidR="00707B6B">
          <w:t>28</w:t>
        </w:r>
        <w:r w:rsidR="00707B6B" w:rsidRPr="00B23C08">
          <w:t xml:space="preserve"> of TS 23.503 [45]</w:t>
        </w:r>
      </w:ins>
      <w:del w:id="37" w:author="Huawei" w:date="2023-04-06T12:31:00Z">
        <w:r w:rsidDel="00707B6B">
          <w:delText>Service specific parameters for 5GVN.1 group as described in clause 5.29a.2</w:delText>
        </w:r>
      </w:del>
      <w:r>
        <w:t>.</w:t>
      </w:r>
    </w:p>
    <w:p w14:paraId="0D469F24" w14:textId="149ADE19" w:rsidR="00BA12B4" w:rsidRDefault="00BA12B4" w:rsidP="00BA12B4">
      <w:pPr>
        <w:pStyle w:val="B1"/>
      </w:pPr>
      <w:r>
        <w:t>-</w:t>
      </w:r>
      <w:r>
        <w:tab/>
        <w:t xml:space="preserve">Group2 (G2): a group of multicast address 2 with members UE1 and UE3 is associated with 5GVN.2 group. The QoS for multicast address 2 is set to QoS2. For G2, its members, multicast address 2 and corresponding QoS2 are provisioned as part of the </w:t>
      </w:r>
      <w:ins w:id="38" w:author="Huawei" w:date="2023-04-06T12:32:00Z">
        <w:r w:rsidR="00707B6B" w:rsidRPr="0096765A">
          <w:rPr>
            <w:lang w:eastAsia="zh-CN"/>
          </w:rPr>
          <w:t>AF request information</w:t>
        </w:r>
        <w:r w:rsidR="00707B6B">
          <w:t xml:space="preserve"> as described in clause </w:t>
        </w:r>
        <w:r w:rsidR="00707B6B" w:rsidRPr="00B23C08">
          <w:t>6.1.3.</w:t>
        </w:r>
        <w:r w:rsidR="00707B6B">
          <w:t>28</w:t>
        </w:r>
        <w:r w:rsidR="00707B6B" w:rsidRPr="00B23C08">
          <w:t xml:space="preserve"> of TS 23.503 [45]</w:t>
        </w:r>
      </w:ins>
      <w:del w:id="39" w:author="Huawei" w:date="2023-04-06T12:32:00Z">
        <w:r w:rsidDel="00707B6B">
          <w:delText>Service specific parameters for 5GVN.2 group as described in clause 5.29a.2</w:delText>
        </w:r>
      </w:del>
      <w:r>
        <w:t>.</w:t>
      </w:r>
    </w:p>
    <w:p w14:paraId="6953E1D8" w14:textId="3D72A41A" w:rsidR="00BA12B4" w:rsidRDefault="00BA12B4" w:rsidP="00BA12B4">
      <w:pPr>
        <w:pStyle w:val="B1"/>
      </w:pPr>
      <w:r>
        <w:t>-</w:t>
      </w:r>
      <w:r>
        <w:tab/>
        <w:t xml:space="preserve">During establishment or modification procedure for PDU Sessions targeting to DNN and S-NSSAI for 5GVN.1 group, the SMF and PCF can jointly use the </w:t>
      </w:r>
      <w:ins w:id="40" w:author="Huawei" w:date="2023-04-06T12:33:00Z">
        <w:r w:rsidR="00A2187F" w:rsidRPr="0096765A">
          <w:rPr>
            <w:lang w:eastAsia="zh-CN"/>
          </w:rPr>
          <w:t>AF request information</w:t>
        </w:r>
      </w:ins>
      <w:del w:id="41" w:author="Huawei" w:date="2023-04-06T12:33:00Z">
        <w:r w:rsidDel="00A2187F">
          <w:delText>Service specific parameters</w:delText>
        </w:r>
      </w:del>
      <w:r>
        <w:t xml:space="preserve"> for 5GVN.1 group to setup the QoS flow in respective member's PDU Session. During establishment or modification procedure for PDU Sessions targeting to DNN and S-NSSAI for 5GVN.2 group, the SMF and PCF can jointly use the </w:t>
      </w:r>
      <w:ins w:id="42" w:author="Huawei" w:date="2023-04-06T12:33:00Z">
        <w:r w:rsidR="00A2187F" w:rsidRPr="0096765A">
          <w:rPr>
            <w:lang w:eastAsia="zh-CN"/>
          </w:rPr>
          <w:t>AF request information</w:t>
        </w:r>
      </w:ins>
      <w:del w:id="43" w:author="Huawei" w:date="2023-04-06T12:33:00Z">
        <w:r w:rsidDel="00A2187F">
          <w:delText>Service specific parameters</w:delText>
        </w:r>
      </w:del>
      <w:r>
        <w:t xml:space="preserve"> for 5GVN.2 group to setup the QoS flow in respective member's PDU Session. As a result:</w:t>
      </w:r>
    </w:p>
    <w:p w14:paraId="520C1D65" w14:textId="77777777" w:rsidR="00BA12B4" w:rsidRDefault="00BA12B4" w:rsidP="00BA12B4">
      <w:pPr>
        <w:pStyle w:val="B2"/>
      </w:pPr>
      <w:r>
        <w:t>-</w:t>
      </w:r>
      <w:r>
        <w:tab/>
        <w:t>There will have two PDU Sessions for UE1: one PDU Session is targeting to DNN and S-NSSAI for 5GVN.1 group and there will have one QoS flow setup to carry data destined to multicast address 1 with QoS1; the other PDU Session is targeting to DNN and S-NSSAI for 5GVN.2 group and there will have one QoS flow setup to carry data destined to multicast address 2 with QoS2.</w:t>
      </w:r>
    </w:p>
    <w:p w14:paraId="35D0842F" w14:textId="77777777" w:rsidR="00BA12B4" w:rsidRDefault="00BA12B4" w:rsidP="00BA12B4">
      <w:pPr>
        <w:pStyle w:val="B2"/>
      </w:pPr>
      <w:r>
        <w:t>-</w:t>
      </w:r>
      <w:r>
        <w:tab/>
        <w:t>There will have one PDU Session for UE2: this PDU Session is targeting to DNN and S-NSSAI for 5GVN.1 group and there will have one QoS flow setup to carry data destined to multicast address 1 with QoS1.</w:t>
      </w:r>
    </w:p>
    <w:p w14:paraId="1B6BC669" w14:textId="77777777" w:rsidR="00BA12B4" w:rsidRDefault="00BA12B4" w:rsidP="00BA12B4">
      <w:pPr>
        <w:pStyle w:val="B2"/>
      </w:pPr>
      <w:r>
        <w:t>-</w:t>
      </w:r>
      <w:r>
        <w:tab/>
        <w:t>There will have one PDU Session for UE3: this PDU Session is targeting to DNN and S-NSSAI for 5GVN.2 group and there will have one QoS flow setup to carry data destined to multicast address 2 with QoS2.</w:t>
      </w:r>
    </w:p>
    <w:p w14:paraId="10A75AA0" w14:textId="77777777" w:rsidR="00BA12B4" w:rsidRDefault="00BA12B4" w:rsidP="00BA12B4">
      <w:pPr>
        <w:pStyle w:val="B1"/>
      </w:pPr>
      <w:r>
        <w:t>-</w:t>
      </w:r>
      <w:r>
        <w:tab/>
        <w:t>UE1 sends data with multicast address 1 (MA.1) to a UPF via the QoS Flow of UE1's PDU session for 5GVN.1 group. The UPF forwards the packet to UE2 as it is a member of multicast group represented by multicast address 1 via the QoS Flow of UE2's PDU Session for 5GVN.1 group.</w:t>
      </w:r>
    </w:p>
    <w:p w14:paraId="7F4C739A" w14:textId="77777777" w:rsidR="00BA12B4" w:rsidRDefault="00BA12B4" w:rsidP="00BA12B4">
      <w:pPr>
        <w:pStyle w:val="B1"/>
      </w:pPr>
      <w:r>
        <w:t>-</w:t>
      </w:r>
      <w:r>
        <w:tab/>
        <w:t>UE1 also sends the same data with multicast address 2 (MA.2) to the UPF via the QoS Flow of UE1's PDU Session for 5GVN.2 group. The UPF forwards the packet to UE3 as it is a member of multicast group represented by multicast address 2 via the QoS Flow of UE3's PDU Session for 5GVN.2 group.</w:t>
      </w:r>
    </w:p>
    <w:p w14:paraId="32FBE617" w14:textId="77777777" w:rsidR="00BA12B4" w:rsidRPr="00972E70" w:rsidRDefault="00BA12B4" w:rsidP="00BA12B4">
      <w:pPr>
        <w:pStyle w:val="TH"/>
      </w:pPr>
      <w:r w:rsidRPr="00972E70">
        <w:object w:dxaOrig="9556" w:dyaOrig="4471" w14:anchorId="1E817349">
          <v:shape id="_x0000_i1026" type="#_x0000_t75" style="width:302.8pt;height:142.25pt" o:ole="">
            <v:imagedata r:id="rId14" o:title=""/>
          </v:shape>
          <o:OLEObject Type="Embed" ProgID="Visio.Drawing.15" ShapeID="_x0000_i1026" DrawAspect="Content" ObjectID="_1742304318" r:id="rId15"/>
        </w:object>
      </w:r>
    </w:p>
    <w:p w14:paraId="04B6BFAC" w14:textId="77777777" w:rsidR="00BA12B4" w:rsidRPr="00972E70" w:rsidRDefault="00BA12B4" w:rsidP="00BA12B4">
      <w:pPr>
        <w:pStyle w:val="TF"/>
      </w:pPr>
      <w:r w:rsidRPr="00972E70">
        <w:t>Figure O.2-1: Multiple PDU Sessions for different groups</w:t>
      </w:r>
    </w:p>
    <w:p w14:paraId="3D5F710F" w14:textId="121E0534" w:rsidR="00E74A1C" w:rsidRDefault="00E74A1C" w:rsidP="00E74A1C">
      <w:pPr>
        <w:pStyle w:val="1"/>
      </w:pPr>
      <w:r>
        <w:lastRenderedPageBreak/>
        <w:t>O.3</w:t>
      </w:r>
      <w:r>
        <w:tab/>
        <w:t xml:space="preserve">A PDU Session targeting a </w:t>
      </w:r>
      <w:ins w:id="44" w:author="Huawei-Z" w:date="2023-04-05T17:51:00Z">
        <w:r>
          <w:rPr>
            <w:lang w:eastAsia="ko-KR"/>
          </w:rPr>
          <w:t>5G VN</w:t>
        </w:r>
        <w:r w:rsidRPr="0059211B">
          <w:rPr>
            <w:lang w:eastAsia="ko-KR"/>
          </w:rPr>
          <w:t xml:space="preserve"> </w:t>
        </w:r>
      </w:ins>
      <w:del w:id="45" w:author="Huawei-Z" w:date="2023-04-05T17:51:00Z">
        <w:r w:rsidDel="00E74A1C">
          <w:delText xml:space="preserve">predefined </w:delText>
        </w:r>
      </w:del>
      <w:r>
        <w:t>group formed of multiple sub-groups</w:t>
      </w:r>
      <w:bookmarkEnd w:id="27"/>
    </w:p>
    <w:p w14:paraId="1181253E" w14:textId="35D3E3F8" w:rsidR="00E74A1C" w:rsidRDefault="00E74A1C" w:rsidP="00E74A1C">
      <w:r>
        <w:t xml:space="preserve">In the case when the UE Application uses IP or Ethernet multicast, 5GS allows UE to simultaneously send data to different groups </w:t>
      </w:r>
      <w:del w:id="46" w:author="Huawei-Z" w:date="2023-04-05T17:51:00Z">
        <w:r w:rsidDel="00E74A1C">
          <w:delText xml:space="preserve">with different QoS policy </w:delText>
        </w:r>
      </w:del>
      <w:r>
        <w:t>via the following:</w:t>
      </w:r>
    </w:p>
    <w:p w14:paraId="227E785E" w14:textId="77777777" w:rsidR="00E74A1C" w:rsidRDefault="00E74A1C" w:rsidP="00E74A1C">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68DC7481" w14:textId="293259DC" w:rsidR="00E74A1C" w:rsidRDefault="00E74A1C" w:rsidP="00E74A1C">
      <w:pPr>
        <w:pStyle w:val="B1"/>
      </w:pPr>
      <w:r>
        <w:t>-</w:t>
      </w:r>
      <w:r>
        <w:tab/>
        <w:t xml:space="preserve">The 5G VN group and each sub-group is associated with a separate multicast address and QoS, the QoS for a 5G VN group is set to </w:t>
      </w:r>
      <w:del w:id="47" w:author="Huawei-Z" w:date="2023-04-05T17:51:00Z">
        <w:r w:rsidDel="00E74A1C">
          <w:delText xml:space="preserve">refer to </w:delText>
        </w:r>
      </w:del>
      <w:r>
        <w:t>the QoS of the sub-group that has the strictest QoS requirements among all the sub-group groups. For each group</w:t>
      </w:r>
      <w:ins w:id="48" w:author="Huawei-Z" w:date="2023-04-05T17:51:00Z">
        <w:r>
          <w:rPr>
            <w:lang w:eastAsia="ko-KR"/>
          </w:rPr>
          <w:t xml:space="preserve"> (including 5G VN group and the sub-groups)</w:t>
        </w:r>
      </w:ins>
      <w:r>
        <w:t xml:space="preserve">, its members, multicast address, corresponding QoS information, associated DNN and S-NSSAI are provisioned as part of the </w:t>
      </w:r>
      <w:ins w:id="49" w:author="Huawei-Z" w:date="2023-04-05T17:51:00Z">
        <w:r w:rsidRPr="0096765A">
          <w:rPr>
            <w:lang w:eastAsia="zh-CN"/>
          </w:rPr>
          <w:t>AF request information</w:t>
        </w:r>
      </w:ins>
      <w:del w:id="50" w:author="Huawei-Z" w:date="2023-04-05T17:51:00Z">
        <w:r w:rsidDel="00E74A1C">
          <w:delText>Service specific parameters</w:delText>
        </w:r>
      </w:del>
      <w:r>
        <w:t xml:space="preserve"> as described in clause </w:t>
      </w:r>
      <w:ins w:id="51" w:author="Huawei-Z" w:date="2023-04-05T17:51:00Z">
        <w:r w:rsidRPr="00B23C08">
          <w:t>6.1.3.</w:t>
        </w:r>
      </w:ins>
      <w:ins w:id="52" w:author="Huawei-Z" w:date="2023-04-05T17:52:00Z">
        <w:r>
          <w:t>28</w:t>
        </w:r>
      </w:ins>
      <w:ins w:id="53" w:author="Huawei-Z" w:date="2023-04-05T17:51:00Z">
        <w:r w:rsidRPr="00B23C08">
          <w:t xml:space="preserve"> of TS 23.503 [45]</w:t>
        </w:r>
      </w:ins>
      <w:del w:id="54" w:author="Huawei-Z" w:date="2023-04-05T17:51:00Z">
        <w:r w:rsidDel="00E74A1C">
          <w:delText>5.29a.2</w:delText>
        </w:r>
      </w:del>
      <w:r>
        <w:t>.</w:t>
      </w:r>
    </w:p>
    <w:p w14:paraId="6C6E6834" w14:textId="64628A3F" w:rsidR="00E74A1C" w:rsidRDefault="00E74A1C" w:rsidP="00E74A1C">
      <w:pPr>
        <w:pStyle w:val="B1"/>
      </w:pPr>
      <w:r>
        <w:t>-</w:t>
      </w:r>
      <w:r>
        <w:tab/>
        <w:t xml:space="preserve">The application sends traffic to a multicast address depending on which </w:t>
      </w:r>
      <w:ins w:id="55" w:author="Huawei-Z" w:date="2023-04-05T17:52:00Z">
        <w:r w:rsidR="007E0C61">
          <w:t>sub-</w:t>
        </w:r>
      </w:ins>
      <w:r>
        <w:t xml:space="preserve">group(s) it wants to target. For example, an application sends traffic to the multicast address associated with the 5G VN group. This allows an application to send a single packet reaching multiple destinations and also multiple </w:t>
      </w:r>
      <w:ins w:id="56" w:author="Huawei-Z" w:date="2023-04-05T17:52:00Z">
        <w:r w:rsidR="007E0C61">
          <w:t>sub-</w:t>
        </w:r>
      </w:ins>
      <w:r>
        <w:t>groups.</w:t>
      </w:r>
    </w:p>
    <w:p w14:paraId="74D632EA" w14:textId="77777777" w:rsidR="007E0C61" w:rsidRDefault="007E0C61" w:rsidP="007E0C61">
      <w:pPr>
        <w:pStyle w:val="NO"/>
        <w:rPr>
          <w:ins w:id="57" w:author="Huawei-Z" w:date="2023-04-05T17:52:00Z"/>
        </w:rPr>
      </w:pPr>
      <w:ins w:id="58" w:author="Huawei-Z" w:date="2023-04-05T17:52:00Z">
        <w:r>
          <w:t>NOTE:</w:t>
        </w:r>
        <w:r>
          <w:tab/>
          <w:t xml:space="preserve">In the above manner, the UE can </w:t>
        </w:r>
        <w:r w:rsidRPr="0027560F">
          <w:t>simultaneously send data to different groups</w:t>
        </w:r>
        <w:r>
          <w:t xml:space="preserve">, but with the same </w:t>
        </w:r>
        <w:r w:rsidRPr="002B0A75">
          <w:t>QoS treatment</w:t>
        </w:r>
        <w:r>
          <w:t xml:space="preserve"> for packet transmission to different groups.</w:t>
        </w:r>
      </w:ins>
    </w:p>
    <w:p w14:paraId="62A08FF2" w14:textId="4230965A" w:rsidR="00E74A1C" w:rsidRDefault="00E74A1C" w:rsidP="00E74A1C">
      <w:r>
        <w:t xml:space="preserve">Figure O.3-1 shows a PDU Session targeting a </w:t>
      </w:r>
      <w:ins w:id="59" w:author="Huawei-Z" w:date="2023-04-05T17:52:00Z">
        <w:r w:rsidR="007E0C61">
          <w:t>5G VN</w:t>
        </w:r>
      </w:ins>
      <w:del w:id="60" w:author="Huawei-Z" w:date="2023-04-05T17:52:00Z">
        <w:r w:rsidDel="007E0C61">
          <w:delText>predefined</w:delText>
        </w:r>
      </w:del>
      <w:r>
        <w:t xml:space="preserve"> group formed of multiple sub-groups as an example.</w:t>
      </w:r>
    </w:p>
    <w:p w14:paraId="44BF16E6" w14:textId="4F6F29D2" w:rsidR="00E74A1C" w:rsidRDefault="00E74A1C" w:rsidP="00E74A1C">
      <w:pPr>
        <w:pStyle w:val="B1"/>
      </w:pPr>
      <w:r>
        <w:t>-</w:t>
      </w:r>
      <w:r>
        <w:tab/>
        <w:t xml:space="preserve">Group1 (G1): a </w:t>
      </w:r>
      <w:ins w:id="61" w:author="Huawei-Z" w:date="2023-04-05T17:52:00Z">
        <w:r w:rsidR="007E0C61">
          <w:t>sub-</w:t>
        </w:r>
      </w:ins>
      <w:r>
        <w:t>group of multicast address 1 with members UE1 and UE2</w:t>
      </w:r>
      <w:del w:id="62" w:author="Huawei-Z" w:date="2023-04-05T17:52:00Z">
        <w:r w:rsidDel="007E0C61">
          <w:delText xml:space="preserve"> is associated with / mapped to 5GVN.1 group</w:delText>
        </w:r>
      </w:del>
      <w:r>
        <w:t xml:space="preserve">. The QoS for </w:t>
      </w:r>
      <w:ins w:id="63" w:author="Huawei-Z" w:date="2023-04-05T17:52:00Z">
        <w:r w:rsidR="007E0C61">
          <w:t>G1</w:t>
        </w:r>
      </w:ins>
      <w:del w:id="64" w:author="Huawei-Z" w:date="2023-04-05T17:52:00Z">
        <w:r w:rsidDel="007E0C61">
          <w:delText>the group</w:delText>
        </w:r>
      </w:del>
      <w:r>
        <w:t xml:space="preserve"> is set to QoS1. For G1, its members, multicast address 1, corresponding QoS1, DNN and S-NSSAI are provisioned as part of the </w:t>
      </w:r>
      <w:ins w:id="65" w:author="Huawei-Z" w:date="2023-04-05T17:53:00Z">
        <w:r w:rsidR="007E0C61" w:rsidRPr="0096765A">
          <w:rPr>
            <w:lang w:eastAsia="zh-CN"/>
          </w:rPr>
          <w:t>AF request information</w:t>
        </w:r>
      </w:ins>
      <w:del w:id="66" w:author="Huawei-Z" w:date="2023-04-05T17:53:00Z">
        <w:r w:rsidDel="007E0C61">
          <w:delText>Service specific parameters</w:delText>
        </w:r>
      </w:del>
      <w:r>
        <w:t xml:space="preserve"> for </w:t>
      </w:r>
      <w:del w:id="67" w:author="Huawei-Z" w:date="2023-04-05T17:53:00Z">
        <w:r w:rsidDel="007E0C61">
          <w:delText>5GVN.1 group</w:delText>
        </w:r>
      </w:del>
      <w:ins w:id="68" w:author="Huawei-Z" w:date="2023-04-05T17:53:00Z">
        <w:r w:rsidR="007E0C61">
          <w:t>G1</w:t>
        </w:r>
      </w:ins>
      <w:r>
        <w:t xml:space="preserve"> as described in clause </w:t>
      </w:r>
      <w:ins w:id="69" w:author="Huawei-Z" w:date="2023-04-05T17:53:00Z">
        <w:r w:rsidR="007E0C61" w:rsidRPr="00B23C08">
          <w:t>6.1.3.</w:t>
        </w:r>
        <w:r w:rsidR="007E0C61">
          <w:t>28</w:t>
        </w:r>
        <w:r w:rsidR="007E0C61" w:rsidRPr="00B23C08">
          <w:t xml:space="preserve"> of TS 23.503 [45]</w:t>
        </w:r>
      </w:ins>
      <w:del w:id="70" w:author="Huawei-Z" w:date="2023-04-05T17:53:00Z">
        <w:r w:rsidDel="007E0C61">
          <w:delText>5.29a.2</w:delText>
        </w:r>
      </w:del>
      <w:r>
        <w:t>.</w:t>
      </w:r>
    </w:p>
    <w:p w14:paraId="71DE432D" w14:textId="2B3A88D4" w:rsidR="00E74A1C" w:rsidRDefault="00E74A1C" w:rsidP="00E74A1C">
      <w:pPr>
        <w:pStyle w:val="B1"/>
      </w:pPr>
      <w:r>
        <w:t>-</w:t>
      </w:r>
      <w:r>
        <w:tab/>
        <w:t xml:space="preserve">Group2 (G2): a </w:t>
      </w:r>
      <w:ins w:id="71" w:author="Huawei-Z" w:date="2023-04-05T17:53:00Z">
        <w:r w:rsidR="00AF170F">
          <w:t>sub-</w:t>
        </w:r>
      </w:ins>
      <w:r>
        <w:t>group of multicast address 2 with members UE1 and UE3</w:t>
      </w:r>
      <w:del w:id="72" w:author="Huawei-Z" w:date="2023-04-05T17:53:00Z">
        <w:r w:rsidDel="00AF170F">
          <w:delText xml:space="preserve"> is associated with / mapped to 5GVN.2 group</w:delText>
        </w:r>
      </w:del>
      <w:r>
        <w:t xml:space="preserve">. The QoS for </w:t>
      </w:r>
      <w:del w:id="73" w:author="Huawei-Z" w:date="2023-04-05T17:53:00Z">
        <w:r w:rsidDel="00AF170F">
          <w:delText>the group</w:delText>
        </w:r>
      </w:del>
      <w:ins w:id="74" w:author="Huawei-Z" w:date="2023-04-05T17:53:00Z">
        <w:r w:rsidR="00AF170F">
          <w:t>G.2</w:t>
        </w:r>
      </w:ins>
      <w:r>
        <w:t xml:space="preserve"> is set to QoS2. For G2, its members, multicast address 2 and corresponding QoS2, DNN and S-NSSAI are provisioned as part of the </w:t>
      </w:r>
      <w:ins w:id="75" w:author="Huawei-Z" w:date="2023-04-05T17:54:00Z">
        <w:r w:rsidR="00AF170F" w:rsidRPr="0096765A">
          <w:rPr>
            <w:lang w:eastAsia="zh-CN"/>
          </w:rPr>
          <w:t>AF request information</w:t>
        </w:r>
      </w:ins>
      <w:del w:id="76" w:author="Huawei-Z" w:date="2023-04-05T17:54:00Z">
        <w:r w:rsidDel="00AF170F">
          <w:delText>Service specific parameters</w:delText>
        </w:r>
      </w:del>
      <w:r>
        <w:t xml:space="preserve"> for </w:t>
      </w:r>
      <w:del w:id="77" w:author="Huawei-Z" w:date="2023-04-05T17:54:00Z">
        <w:r w:rsidDel="00AF170F">
          <w:delText>5GVN.2 group</w:delText>
        </w:r>
      </w:del>
      <w:ins w:id="78" w:author="Huawei-Z" w:date="2023-04-05T17:54:00Z">
        <w:r w:rsidR="00AF170F">
          <w:t>G2</w:t>
        </w:r>
      </w:ins>
      <w:r>
        <w:t xml:space="preserve"> as described in clause </w:t>
      </w:r>
      <w:ins w:id="79" w:author="Huawei-Z" w:date="2023-04-05T17:54:00Z">
        <w:r w:rsidR="00AF170F" w:rsidRPr="00B23C08">
          <w:t>6.1.3.</w:t>
        </w:r>
        <w:r w:rsidR="00AF170F">
          <w:t>28</w:t>
        </w:r>
        <w:r w:rsidR="00AF170F" w:rsidRPr="00B23C08">
          <w:t xml:space="preserve"> of TS 23.503 [45]</w:t>
        </w:r>
      </w:ins>
      <w:del w:id="80" w:author="Huawei-Z" w:date="2023-04-05T17:54:00Z">
        <w:r w:rsidDel="00AF170F">
          <w:delText>5.29a.2</w:delText>
        </w:r>
      </w:del>
      <w:r>
        <w:t>.</w:t>
      </w:r>
    </w:p>
    <w:p w14:paraId="76C41C71" w14:textId="6AA958A2" w:rsidR="00E74A1C" w:rsidRDefault="00E74A1C" w:rsidP="00E74A1C">
      <w:pPr>
        <w:pStyle w:val="B1"/>
      </w:pPr>
      <w:r>
        <w:t>-</w:t>
      </w:r>
      <w:r>
        <w:tab/>
      </w:r>
      <w:proofErr w:type="spellStart"/>
      <w:r>
        <w:t>GroupA</w:t>
      </w:r>
      <w:proofErr w:type="spellEnd"/>
      <w:r>
        <w:t xml:space="preserve"> (GA): a </w:t>
      </w:r>
      <w:ins w:id="81" w:author="Huawei-Z" w:date="2023-04-05T17:54:00Z">
        <w:r w:rsidR="00C43CE7">
          <w:t xml:space="preserve">5G VN </w:t>
        </w:r>
      </w:ins>
      <w:r>
        <w:t>group of multicast address A with members UE1, UE2 and UE3</w:t>
      </w:r>
      <w:del w:id="82" w:author="Huawei-Z" w:date="2023-04-05T17:54:00Z">
        <w:r w:rsidDel="00C43CE7">
          <w:delText xml:space="preserve"> is associated with 5GVN.A group</w:delText>
        </w:r>
      </w:del>
      <w:r>
        <w:t xml:space="preserve">. G1 and G2 are combined to form the GA. The QoS for </w:t>
      </w:r>
      <w:del w:id="83" w:author="Huawei-Z" w:date="2023-04-05T17:55:00Z">
        <w:r w:rsidDel="00C43CE7">
          <w:delText>the 5GVN.A group</w:delText>
        </w:r>
      </w:del>
      <w:ins w:id="84" w:author="Huawei-Z" w:date="2023-04-05T17:55:00Z">
        <w:r w:rsidR="00C43CE7">
          <w:t>GA</w:t>
        </w:r>
      </w:ins>
      <w:r>
        <w:t xml:space="preserve"> is </w:t>
      </w:r>
      <w:del w:id="85" w:author="Huawei-Z" w:date="2023-04-05T17:55:00Z">
        <w:r w:rsidDel="00C43CE7">
          <w:delText>indicated to refer</w:delText>
        </w:r>
      </w:del>
      <w:ins w:id="86" w:author="Huawei-Z" w:date="2023-04-05T17:55:00Z">
        <w:r w:rsidR="00C43CE7">
          <w:t>set</w:t>
        </w:r>
      </w:ins>
      <w:r>
        <w:t xml:space="preserve"> to the strictest QoS</w:t>
      </w:r>
      <w:ins w:id="87" w:author="Huawei-Z" w:date="2023-04-05T17:55:00Z">
        <w:r w:rsidR="00C43CE7" w:rsidRPr="00C43CE7">
          <w:rPr>
            <w:rFonts w:eastAsia="等线"/>
            <w:lang w:eastAsia="zh-CN"/>
          </w:rPr>
          <w:t xml:space="preserve"> </w:t>
        </w:r>
        <w:r w:rsidR="00C43CE7">
          <w:rPr>
            <w:rFonts w:eastAsia="等线"/>
            <w:lang w:eastAsia="zh-CN"/>
          </w:rPr>
          <w:t>between G1 and G2 (assume QoS1)</w:t>
        </w:r>
      </w:ins>
      <w:del w:id="88" w:author="Huawei-Z" w:date="2023-04-05T17:55:00Z">
        <w:r w:rsidDel="00C43CE7">
          <w:delText xml:space="preserve"> among other groups the UE belongs to</w:delText>
        </w:r>
      </w:del>
      <w:r>
        <w:t>. For GA, its members, multicast address A and corresponding QoS</w:t>
      </w:r>
      <w:ins w:id="89" w:author="Huawei-Z" w:date="2023-04-05T17:55:00Z">
        <w:r w:rsidR="00C43CE7">
          <w:t>1</w:t>
        </w:r>
      </w:ins>
      <w:del w:id="90" w:author="Huawei-Z" w:date="2023-04-05T17:55:00Z">
        <w:r w:rsidDel="00C43CE7">
          <w:delText xml:space="preserve"> indication</w:delText>
        </w:r>
      </w:del>
      <w:r>
        <w:t xml:space="preserve">, DNN and S-NSSAI are provisioned as part of the </w:t>
      </w:r>
      <w:ins w:id="91" w:author="Huawei-Z" w:date="2023-04-05T17:55:00Z">
        <w:r w:rsidR="00C43CE7" w:rsidRPr="0096765A">
          <w:rPr>
            <w:lang w:eastAsia="zh-CN"/>
          </w:rPr>
          <w:t>AF request information</w:t>
        </w:r>
      </w:ins>
      <w:del w:id="92" w:author="Huawei-Z" w:date="2023-04-05T17:55:00Z">
        <w:r w:rsidDel="00C43CE7">
          <w:delText>Service specific parameters</w:delText>
        </w:r>
      </w:del>
      <w:r>
        <w:t xml:space="preserve"> for </w:t>
      </w:r>
      <w:del w:id="93" w:author="Huawei-Z" w:date="2023-04-05T17:56:00Z">
        <w:r w:rsidDel="00C43CE7">
          <w:delText>5GVN.A group</w:delText>
        </w:r>
      </w:del>
      <w:ins w:id="94" w:author="Huawei-Z" w:date="2023-04-05T17:56:00Z">
        <w:r w:rsidR="00C43CE7">
          <w:t>GA</w:t>
        </w:r>
      </w:ins>
      <w:r>
        <w:t xml:space="preserve"> as described in clause </w:t>
      </w:r>
      <w:ins w:id="95" w:author="Huawei-Z" w:date="2023-04-05T17:56:00Z">
        <w:r w:rsidR="00C43CE7" w:rsidRPr="00B23C08">
          <w:t>6.1.3.</w:t>
        </w:r>
        <w:r w:rsidR="00C43CE7">
          <w:t>28</w:t>
        </w:r>
        <w:r w:rsidR="00C43CE7" w:rsidRPr="00B23C08">
          <w:t xml:space="preserve"> of TS 23.503 [45]</w:t>
        </w:r>
      </w:ins>
      <w:del w:id="96" w:author="Huawei-Z" w:date="2023-04-05T17:56:00Z">
        <w:r w:rsidDel="00C43CE7">
          <w:delText>5.29a.2</w:delText>
        </w:r>
      </w:del>
      <w:r>
        <w:t>.</w:t>
      </w:r>
    </w:p>
    <w:p w14:paraId="5C840812" w14:textId="5C6B9F9B" w:rsidR="00E74A1C" w:rsidRDefault="00E74A1C" w:rsidP="00E74A1C">
      <w:pPr>
        <w:pStyle w:val="B1"/>
      </w:pPr>
      <w:r>
        <w:t>-</w:t>
      </w:r>
      <w:r>
        <w:tab/>
        <w:t xml:space="preserve">During establishment or modification procedure for PDU Sessions targeting to the DNN and S-NSSAI, the SMF and PCF can jointly use the </w:t>
      </w:r>
      <w:ins w:id="97" w:author="Huawei-Z" w:date="2023-04-05T17:56:00Z">
        <w:r w:rsidR="00D650EE" w:rsidRPr="00F91CF3">
          <w:t>AF request information</w:t>
        </w:r>
      </w:ins>
      <w:del w:id="98" w:author="Huawei-Z" w:date="2023-04-05T17:56:00Z">
        <w:r w:rsidDel="00D650EE">
          <w:delText>Service specific parameters</w:delText>
        </w:r>
      </w:del>
      <w:r>
        <w:t xml:space="preserve"> to setup the QoS flow in respective member's PDU Session. As a result:</w:t>
      </w:r>
    </w:p>
    <w:p w14:paraId="50367F78" w14:textId="3C3C91C0" w:rsidR="00E74A1C" w:rsidRDefault="00E74A1C" w:rsidP="00E74A1C">
      <w:pPr>
        <w:pStyle w:val="B2"/>
      </w:pPr>
      <w:r>
        <w:t>-</w:t>
      </w:r>
      <w:r>
        <w:tab/>
        <w:t xml:space="preserve">There will have two QoS flows in UE1's PDU Session targeting to DNN and S-NSSAI, one QoS flow is used to carry data destined to multicast address 1 with QoS1, the other one is used to carry data destined to multicast address 2 with QoS2. </w:t>
      </w:r>
      <w:del w:id="99" w:author="Huawei-Z" w:date="2023-04-05T17:56:00Z">
        <w:r w:rsidDel="00D650EE">
          <w:delText>With the QoS indication for GA, the higher QoS between QoS1 of G1 and QoS2 of G2 is selected for UE1 since the UE1 belongs to both the G1 and G2, then t</w:delText>
        </w:r>
      </w:del>
      <w:ins w:id="100" w:author="Huawei-Z" w:date="2023-04-05T17:56:00Z">
        <w:r w:rsidR="00D650EE">
          <w:t>T</w:t>
        </w:r>
      </w:ins>
      <w:r>
        <w:t>he QoS flow</w:t>
      </w:r>
      <w:ins w:id="101" w:author="Huawei-Z" w:date="2023-04-05T18:01:00Z">
        <w:r w:rsidR="00035802">
          <w:t xml:space="preserve"> </w:t>
        </w:r>
      </w:ins>
      <w:ins w:id="102" w:author="Huawei-Z" w:date="2023-04-05T17:56:00Z">
        <w:r w:rsidR="00D650EE">
          <w:rPr>
            <w:rFonts w:eastAsia="宋体"/>
            <w:lang w:eastAsia="zh-CN"/>
          </w:rPr>
          <w:t>(QoS Flow 1)</w:t>
        </w:r>
      </w:ins>
      <w:r>
        <w:t xml:space="preserve"> with higher QoS requirements (</w:t>
      </w:r>
      <w:ins w:id="103" w:author="Huawei-Z" w:date="2023-04-05T17:57:00Z">
        <w:r w:rsidR="00D650EE">
          <w:rPr>
            <w:rFonts w:eastAsia="宋体"/>
            <w:lang w:eastAsia="zh-CN"/>
          </w:rPr>
          <w:t>QoS1</w:t>
        </w:r>
      </w:ins>
      <w:del w:id="104" w:author="Huawei-Z" w:date="2023-04-05T17:57:00Z">
        <w:r w:rsidDel="00D650EE">
          <w:delText>QoS Flow 1</w:delText>
        </w:r>
      </w:del>
      <w:r>
        <w:t>) is also used to carry data destined to multicast address A.</w:t>
      </w:r>
    </w:p>
    <w:p w14:paraId="55C4EBC5" w14:textId="5ADACF7D" w:rsidR="00E74A1C" w:rsidRDefault="00E74A1C" w:rsidP="00E74A1C">
      <w:pPr>
        <w:pStyle w:val="B2"/>
      </w:pPr>
      <w:r>
        <w:t>-</w:t>
      </w:r>
      <w:r>
        <w:tab/>
        <w:t>There will have one QoS flow in UE2's PDU Session targeting to DNN and S-NSSAI, this QoS flow (QoS Flow 2) is used to carry data destined to multicast address 1 with QoS1</w:t>
      </w:r>
      <w:ins w:id="105" w:author="Huawei-Z" w:date="2023-04-05T17:57:00Z">
        <w:r w:rsidR="00D650EE">
          <w:t xml:space="preserve">, </w:t>
        </w:r>
      </w:ins>
      <w:del w:id="106" w:author="Huawei-Z" w:date="2023-04-05T17:57:00Z">
        <w:r w:rsidDel="00D650EE">
          <w:delText xml:space="preserve">. With the QoS indication for GA, the QoS1 of G1 is selected for UE1 since the UE2 only belongs to G1, then </w:delText>
        </w:r>
      </w:del>
      <w:r>
        <w:t>the same QoS flow is also used to carry data destined to multicast address A.</w:t>
      </w:r>
    </w:p>
    <w:p w14:paraId="7E95C1D9" w14:textId="45DF4B47" w:rsidR="00E74A1C" w:rsidRDefault="00E74A1C" w:rsidP="00E74A1C">
      <w:pPr>
        <w:pStyle w:val="B2"/>
      </w:pPr>
      <w:r>
        <w:t>-</w:t>
      </w:r>
      <w:r>
        <w:tab/>
        <w:t xml:space="preserve">There will have </w:t>
      </w:r>
      <w:del w:id="107" w:author="Huawei-Z" w:date="2023-04-05T17:57:00Z">
        <w:r w:rsidDel="00D650EE">
          <w:delText xml:space="preserve">one </w:delText>
        </w:r>
      </w:del>
      <w:ins w:id="108" w:author="Huawei-Z" w:date="2023-04-05T17:57:00Z">
        <w:r w:rsidR="00D650EE">
          <w:t xml:space="preserve">two </w:t>
        </w:r>
      </w:ins>
      <w:r>
        <w:t>QoS flow</w:t>
      </w:r>
      <w:ins w:id="109" w:author="Huawei-Z" w:date="2023-04-05T17:57:00Z">
        <w:r w:rsidR="00D650EE">
          <w:t>s</w:t>
        </w:r>
      </w:ins>
      <w:r>
        <w:t xml:space="preserve"> in UE3's PDU Session targeting to DNN and S-NSSAI, </w:t>
      </w:r>
      <w:ins w:id="110" w:author="Huawei-Z" w:date="2023-04-05T17:57:00Z">
        <w:r w:rsidR="00D650EE">
          <w:rPr>
            <w:rFonts w:eastAsia="宋体"/>
            <w:lang w:eastAsia="zh-CN"/>
          </w:rPr>
          <w:t xml:space="preserve">one QoS flow (QoS Flow 3) is used to carry data destined to </w:t>
        </w:r>
        <w:r w:rsidR="00D650EE" w:rsidRPr="00CF0B31">
          <w:rPr>
            <w:rFonts w:eastAsia="宋体" w:hint="eastAsia"/>
            <w:lang w:eastAsia="zh-CN"/>
          </w:rPr>
          <w:t>m</w:t>
        </w:r>
        <w:r w:rsidR="00D650EE">
          <w:rPr>
            <w:rFonts w:eastAsia="宋体"/>
            <w:lang w:eastAsia="zh-CN"/>
          </w:rPr>
          <w:t xml:space="preserve">ulticast </w:t>
        </w:r>
        <w:r w:rsidR="00D650EE" w:rsidRPr="00CF0B31">
          <w:rPr>
            <w:rFonts w:eastAsia="宋体" w:hint="eastAsia"/>
            <w:lang w:eastAsia="zh-CN"/>
          </w:rPr>
          <w:t>a</w:t>
        </w:r>
        <w:r w:rsidR="00D650EE">
          <w:rPr>
            <w:rFonts w:eastAsia="宋体"/>
            <w:lang w:eastAsia="zh-CN"/>
          </w:rPr>
          <w:t xml:space="preserve">ddress A with QoS1, </w:t>
        </w:r>
      </w:ins>
      <w:del w:id="111" w:author="Huawei-Z" w:date="2023-04-05T17:57:00Z">
        <w:r w:rsidDel="00D650EE">
          <w:delText xml:space="preserve">this </w:delText>
        </w:r>
      </w:del>
      <w:ins w:id="112" w:author="Huawei-Z" w:date="2023-04-05T17:57:00Z">
        <w:r w:rsidR="00D650EE">
          <w:t xml:space="preserve">the other </w:t>
        </w:r>
      </w:ins>
      <w:r>
        <w:t xml:space="preserve">QoS flow </w:t>
      </w:r>
      <w:del w:id="113" w:author="Huawei-Z" w:date="2023-04-05T17:58:00Z">
        <w:r w:rsidDel="00D650EE">
          <w:delText xml:space="preserve">(QoS Flow 3) </w:delText>
        </w:r>
      </w:del>
      <w:r>
        <w:t xml:space="preserve">is used to carry data destined to multicast address 2 with QoS2. </w:t>
      </w:r>
      <w:del w:id="114" w:author="Huawei-Z" w:date="2023-04-05T17:58:00Z">
        <w:r w:rsidDel="00D650EE">
          <w:delText xml:space="preserve">With the QoS indication for GA, the </w:delText>
        </w:r>
        <w:r w:rsidDel="00D650EE">
          <w:lastRenderedPageBreak/>
          <w:delText>QoS2 of G2 is selected for UE3 since the UE3 only belongs to G2, then the same QoS flow is also used to carry data destined to multicast address A.</w:delText>
        </w:r>
      </w:del>
    </w:p>
    <w:p w14:paraId="523AA781" w14:textId="428CABA8" w:rsidR="00E74A1C" w:rsidRDefault="00E74A1C" w:rsidP="00E74A1C">
      <w:pPr>
        <w:pStyle w:val="B1"/>
      </w:pPr>
      <w:r>
        <w:t>-</w:t>
      </w:r>
      <w:r>
        <w:tab/>
        <w:t xml:space="preserve">UE1 sends data with multicast address A (MA.A) to a UPF via QoS Flow 1 of UE1's PDU Session for </w:t>
      </w:r>
      <w:del w:id="115" w:author="Huawei-Z" w:date="2023-04-05T17:58:00Z">
        <w:r w:rsidDel="00D650EE">
          <w:delText>5GVN.A group</w:delText>
        </w:r>
      </w:del>
      <w:ins w:id="116" w:author="Huawei-Z" w:date="2023-04-05T17:58:00Z">
        <w:r w:rsidR="00D650EE">
          <w:t>GA</w:t>
        </w:r>
      </w:ins>
      <w:r>
        <w:t>. The UPF forwards the packet to UE2 as it is a member of multicast group represented by multicast address A (MA.A) via the QoS Flow 2 of UE2's PDU Session and forwards the packet to UE3 as it is a member of the multicast group represented by multicast address A (MA.A) via the QoS Flow 3 of UE3's PDU Session.</w:t>
      </w:r>
    </w:p>
    <w:p w14:paraId="725A7097" w14:textId="2DB56B3C" w:rsidR="00C246A1" w:rsidRDefault="00DC2B96" w:rsidP="00C246A1">
      <w:pPr>
        <w:pStyle w:val="B1"/>
        <w:jc w:val="center"/>
      </w:pPr>
      <w:r>
        <w:object w:dxaOrig="9675" w:dyaOrig="4620" w14:anchorId="129E4F1D">
          <v:shape id="_x0000_i1027" type="#_x0000_t75" style="width:311.65pt;height:148.25pt" o:ole="">
            <v:imagedata r:id="rId16" o:title=""/>
          </v:shape>
          <o:OLEObject Type="Embed" ProgID="Visio.Drawing.15" ShapeID="_x0000_i1027" DrawAspect="Content" ObjectID="_1742304319" r:id="rId17"/>
        </w:object>
      </w:r>
    </w:p>
    <w:p w14:paraId="48276BD9" w14:textId="03E0A57D" w:rsidR="00AE7E78" w:rsidRDefault="00E74A1C" w:rsidP="00F35C78">
      <w:pPr>
        <w:pStyle w:val="TH"/>
      </w:pPr>
      <w:r>
        <w:t xml:space="preserve">Figure O.3-1: A PDU Session targeting a </w:t>
      </w:r>
      <w:del w:id="117" w:author="Huawei-Z" w:date="2023-04-05T17:59:00Z">
        <w:r w:rsidDel="00D650EE">
          <w:delText xml:space="preserve">predefined </w:delText>
        </w:r>
      </w:del>
      <w:ins w:id="118" w:author="Huawei-Z" w:date="2023-04-05T17:59:00Z">
        <w:r w:rsidR="00D650EE">
          <w:t xml:space="preserve">5G VN </w:t>
        </w:r>
      </w:ins>
      <w:r>
        <w:t>group formed of multiple sub-groups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703AB" w14:textId="77777777" w:rsidR="00BB10B0" w:rsidRDefault="00BB10B0">
      <w:r>
        <w:separator/>
      </w:r>
    </w:p>
  </w:endnote>
  <w:endnote w:type="continuationSeparator" w:id="0">
    <w:p w14:paraId="54DE1E22" w14:textId="77777777" w:rsidR="00BB10B0" w:rsidRDefault="00BB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41825" w14:textId="77777777" w:rsidR="00BB10B0" w:rsidRDefault="00BB10B0">
      <w:r>
        <w:separator/>
      </w:r>
    </w:p>
  </w:footnote>
  <w:footnote w:type="continuationSeparator" w:id="0">
    <w:p w14:paraId="7196ECE6" w14:textId="77777777" w:rsidR="00BB10B0" w:rsidRDefault="00BB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A"/>
    <w:rsid w:val="00022E4A"/>
    <w:rsid w:val="00035802"/>
    <w:rsid w:val="000A6394"/>
    <w:rsid w:val="000B7FED"/>
    <w:rsid w:val="000C038A"/>
    <w:rsid w:val="000C6598"/>
    <w:rsid w:val="000D44B3"/>
    <w:rsid w:val="000F5207"/>
    <w:rsid w:val="00110F38"/>
    <w:rsid w:val="001240B9"/>
    <w:rsid w:val="00134E80"/>
    <w:rsid w:val="00143E45"/>
    <w:rsid w:val="00145D43"/>
    <w:rsid w:val="00152D58"/>
    <w:rsid w:val="00181405"/>
    <w:rsid w:val="00192C46"/>
    <w:rsid w:val="001A08B3"/>
    <w:rsid w:val="001A430F"/>
    <w:rsid w:val="001A7B60"/>
    <w:rsid w:val="001B52F0"/>
    <w:rsid w:val="001B7A65"/>
    <w:rsid w:val="001E41F3"/>
    <w:rsid w:val="001F296B"/>
    <w:rsid w:val="001F4C65"/>
    <w:rsid w:val="00205485"/>
    <w:rsid w:val="00227777"/>
    <w:rsid w:val="00234E9D"/>
    <w:rsid w:val="00241222"/>
    <w:rsid w:val="0025360F"/>
    <w:rsid w:val="002542FD"/>
    <w:rsid w:val="0026004D"/>
    <w:rsid w:val="002640DD"/>
    <w:rsid w:val="00275D12"/>
    <w:rsid w:val="00284FEB"/>
    <w:rsid w:val="002860C4"/>
    <w:rsid w:val="002A1A30"/>
    <w:rsid w:val="002B0A75"/>
    <w:rsid w:val="002B5741"/>
    <w:rsid w:val="002C2E1A"/>
    <w:rsid w:val="002C6E47"/>
    <w:rsid w:val="002E472E"/>
    <w:rsid w:val="00305409"/>
    <w:rsid w:val="003609EF"/>
    <w:rsid w:val="0036231A"/>
    <w:rsid w:val="0036712E"/>
    <w:rsid w:val="003708C0"/>
    <w:rsid w:val="003741ED"/>
    <w:rsid w:val="00374DD4"/>
    <w:rsid w:val="003A2EF8"/>
    <w:rsid w:val="003A7EE9"/>
    <w:rsid w:val="003E1A36"/>
    <w:rsid w:val="00410371"/>
    <w:rsid w:val="004242F1"/>
    <w:rsid w:val="00471BED"/>
    <w:rsid w:val="0048016F"/>
    <w:rsid w:val="004B75B7"/>
    <w:rsid w:val="004D126A"/>
    <w:rsid w:val="004E0344"/>
    <w:rsid w:val="005111D1"/>
    <w:rsid w:val="005141D9"/>
    <w:rsid w:val="0051580D"/>
    <w:rsid w:val="0052619D"/>
    <w:rsid w:val="00531DB3"/>
    <w:rsid w:val="00547111"/>
    <w:rsid w:val="00592D74"/>
    <w:rsid w:val="005E2C44"/>
    <w:rsid w:val="005E4811"/>
    <w:rsid w:val="00610B3A"/>
    <w:rsid w:val="00621188"/>
    <w:rsid w:val="006257ED"/>
    <w:rsid w:val="00653DE4"/>
    <w:rsid w:val="00665C47"/>
    <w:rsid w:val="00686F7F"/>
    <w:rsid w:val="00695808"/>
    <w:rsid w:val="006B46FB"/>
    <w:rsid w:val="006D4047"/>
    <w:rsid w:val="006E21FB"/>
    <w:rsid w:val="006E2927"/>
    <w:rsid w:val="00707B6B"/>
    <w:rsid w:val="00734A1C"/>
    <w:rsid w:val="00757229"/>
    <w:rsid w:val="00765E52"/>
    <w:rsid w:val="00774ED8"/>
    <w:rsid w:val="00792342"/>
    <w:rsid w:val="007977A8"/>
    <w:rsid w:val="007B0D43"/>
    <w:rsid w:val="007B34EF"/>
    <w:rsid w:val="007B512A"/>
    <w:rsid w:val="007C2097"/>
    <w:rsid w:val="007D6A07"/>
    <w:rsid w:val="007E0269"/>
    <w:rsid w:val="007E0C61"/>
    <w:rsid w:val="007F7259"/>
    <w:rsid w:val="008040A8"/>
    <w:rsid w:val="00805A8C"/>
    <w:rsid w:val="008269F8"/>
    <w:rsid w:val="008279FA"/>
    <w:rsid w:val="00856BFE"/>
    <w:rsid w:val="008626E7"/>
    <w:rsid w:val="00870EE7"/>
    <w:rsid w:val="008863B9"/>
    <w:rsid w:val="008A45A6"/>
    <w:rsid w:val="008B4535"/>
    <w:rsid w:val="008B5132"/>
    <w:rsid w:val="008D3CCC"/>
    <w:rsid w:val="008F3789"/>
    <w:rsid w:val="008F686C"/>
    <w:rsid w:val="009148DE"/>
    <w:rsid w:val="00941E30"/>
    <w:rsid w:val="009502B1"/>
    <w:rsid w:val="00960D10"/>
    <w:rsid w:val="0097292F"/>
    <w:rsid w:val="009777D9"/>
    <w:rsid w:val="00991B88"/>
    <w:rsid w:val="009A5753"/>
    <w:rsid w:val="009A579D"/>
    <w:rsid w:val="009E3297"/>
    <w:rsid w:val="009F07B1"/>
    <w:rsid w:val="009F1918"/>
    <w:rsid w:val="009F734F"/>
    <w:rsid w:val="009F74B7"/>
    <w:rsid w:val="00A0708E"/>
    <w:rsid w:val="00A2187F"/>
    <w:rsid w:val="00A246B6"/>
    <w:rsid w:val="00A3238F"/>
    <w:rsid w:val="00A47E70"/>
    <w:rsid w:val="00A50CF0"/>
    <w:rsid w:val="00A57646"/>
    <w:rsid w:val="00A7671C"/>
    <w:rsid w:val="00AA2CBC"/>
    <w:rsid w:val="00AA4AA6"/>
    <w:rsid w:val="00AC5820"/>
    <w:rsid w:val="00AD1AB3"/>
    <w:rsid w:val="00AD1CD8"/>
    <w:rsid w:val="00AE7E78"/>
    <w:rsid w:val="00AF170F"/>
    <w:rsid w:val="00B15268"/>
    <w:rsid w:val="00B23C08"/>
    <w:rsid w:val="00B258BB"/>
    <w:rsid w:val="00B50D4E"/>
    <w:rsid w:val="00B65E40"/>
    <w:rsid w:val="00B67B97"/>
    <w:rsid w:val="00B968C8"/>
    <w:rsid w:val="00BA12B4"/>
    <w:rsid w:val="00BA3EC5"/>
    <w:rsid w:val="00BA51D9"/>
    <w:rsid w:val="00BB10B0"/>
    <w:rsid w:val="00BB5DFC"/>
    <w:rsid w:val="00BD014D"/>
    <w:rsid w:val="00BD279D"/>
    <w:rsid w:val="00BD6BB8"/>
    <w:rsid w:val="00BE6CD2"/>
    <w:rsid w:val="00C246A1"/>
    <w:rsid w:val="00C35331"/>
    <w:rsid w:val="00C43CE7"/>
    <w:rsid w:val="00C6105F"/>
    <w:rsid w:val="00C66BA2"/>
    <w:rsid w:val="00C870F6"/>
    <w:rsid w:val="00C95985"/>
    <w:rsid w:val="00CA7400"/>
    <w:rsid w:val="00CB4A97"/>
    <w:rsid w:val="00CC5026"/>
    <w:rsid w:val="00CC68D0"/>
    <w:rsid w:val="00CD61B0"/>
    <w:rsid w:val="00D03F9A"/>
    <w:rsid w:val="00D06D51"/>
    <w:rsid w:val="00D16F45"/>
    <w:rsid w:val="00D21231"/>
    <w:rsid w:val="00D22DD8"/>
    <w:rsid w:val="00D24991"/>
    <w:rsid w:val="00D50255"/>
    <w:rsid w:val="00D650EE"/>
    <w:rsid w:val="00D66520"/>
    <w:rsid w:val="00D748D0"/>
    <w:rsid w:val="00D84AE9"/>
    <w:rsid w:val="00D91542"/>
    <w:rsid w:val="00DB4868"/>
    <w:rsid w:val="00DC2B96"/>
    <w:rsid w:val="00DD2013"/>
    <w:rsid w:val="00DD48D1"/>
    <w:rsid w:val="00DD5605"/>
    <w:rsid w:val="00DE34CF"/>
    <w:rsid w:val="00DF053B"/>
    <w:rsid w:val="00E13F3D"/>
    <w:rsid w:val="00E34898"/>
    <w:rsid w:val="00E63074"/>
    <w:rsid w:val="00E74A1C"/>
    <w:rsid w:val="00E77B48"/>
    <w:rsid w:val="00E80DBD"/>
    <w:rsid w:val="00EB09B7"/>
    <w:rsid w:val="00EC0492"/>
    <w:rsid w:val="00EC7413"/>
    <w:rsid w:val="00EE7D7C"/>
    <w:rsid w:val="00EF6A2F"/>
    <w:rsid w:val="00F25D98"/>
    <w:rsid w:val="00F300FB"/>
    <w:rsid w:val="00F35C78"/>
    <w:rsid w:val="00F41E3F"/>
    <w:rsid w:val="00F91CF3"/>
    <w:rsid w:val="00F96341"/>
    <w:rsid w:val="00FB6386"/>
    <w:rsid w:val="00FE1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qFormat/>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10">
    <w:name w:val="标题 1 字符"/>
    <w:basedOn w:val="a0"/>
    <w:link w:val="1"/>
    <w:rsid w:val="00471BED"/>
    <w:rPr>
      <w:rFonts w:ascii="Arial" w:hAnsi="Arial"/>
      <w:sz w:val="36"/>
      <w:lang w:val="en-GB" w:eastAsia="en-US"/>
    </w:rPr>
  </w:style>
  <w:style w:type="character" w:customStyle="1" w:styleId="TFChar">
    <w:name w:val="TF Char"/>
    <w:link w:val="TF"/>
    <w:qFormat/>
    <w:rsid w:val="00471BED"/>
    <w:rPr>
      <w:rFonts w:ascii="Arial" w:hAnsi="Arial"/>
      <w:b/>
      <w:lang w:val="en-GB" w:eastAsia="en-US"/>
    </w:rPr>
  </w:style>
  <w:style w:type="character" w:customStyle="1" w:styleId="THChar">
    <w:name w:val="TH Char"/>
    <w:link w:val="TH"/>
    <w:qFormat/>
    <w:rsid w:val="00E74A1C"/>
    <w:rPr>
      <w:rFonts w:ascii="Arial" w:hAnsi="Arial"/>
      <w:b/>
      <w:lang w:val="en-GB" w:eastAsia="en-US"/>
    </w:rPr>
  </w:style>
  <w:style w:type="character" w:customStyle="1" w:styleId="B2Char">
    <w:name w:val="B2 Char"/>
    <w:link w:val="B2"/>
    <w:rsid w:val="00E74A1C"/>
    <w:rPr>
      <w:rFonts w:ascii="Times New Roman" w:hAnsi="Times New Roman"/>
      <w:lang w:val="en-GB" w:eastAsia="en-US"/>
    </w:rPr>
  </w:style>
  <w:style w:type="character" w:customStyle="1" w:styleId="ad">
    <w:name w:val="批注文字 字符"/>
    <w:basedOn w:val="a0"/>
    <w:link w:val="ac"/>
    <w:semiHidden/>
    <w:rsid w:val="00EC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5.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6.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3C08-64F1-431F-99F2-CFF35E42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3593</Words>
  <Characters>20482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2023-04-06T11:20:00Z</dcterms:created>
  <dcterms:modified xsi:type="dcterms:W3CDTF">2023-04-06T15:23:00Z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(3)5AeMrBTsyMzt1K5UBTujh8ISAZPU6hLX7McHKH3ULPVSPtxcdtLyewb79KHpX4I3jCIJvQMA
8Uv2vtTeW5Rqhf/al00r3t6uODaaOFEo+WhJeMe4leoZneOQSNaFjF3j6mgpLslG0msFNVMq
bMzz86/n2Ds6GUgxxXmHqFXZkXfrnfqfFccN2DjkuixO0wUF+vo6Q15KSVBloeUPY+W3M6yA
PdWz0rdN1Z9uGeNlVg</vt:lpwstr>
  </property>
  <property fmtid="{D5CDD505-2E9C-101B-9397-08002B2CF9AE}" pid="22" name="_2015_ms_pID_7253431">
    <vt:lpwstr>pHH88GI5Nl3qxi7Uou9sfH0UWynsiSSbA+IfWKq2R/EQHpCSWat580
TUV+eAmajvj/QhkX9xvz3YoMDDB0SyFzx9fx2J5kqvRPZZijYed/VQYHYl3+7NOP9stjeoNk
XEeGhWQz/VqPHGt/hd/8E28sukSR63kykrMkN7FhZr5GYCNPc6KpPRQ1y160EKcEiWj43u0F
pCiobFIc7TR+G2AKpfgXbrn5vl3zrCJZk56O</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1680059680</vt:lpwstr>
  </property>
</Properties>
</file>